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27c00987cbf5d242bd67137ac086f5aaae1cbc"/>
    <w:p>
      <w:pPr>
        <w:pStyle w:val="Heading1"/>
      </w:pPr>
      <w:r>
        <w:t xml:space="preserve">Literature Review: The Role of Geologists in India Bangalore</w:t>
      </w:r>
    </w:p>
    <w:p>
      <w:pPr>
        <w:pStyle w:val="FirstParagraph"/>
      </w:pPr>
      <w:r>
        <w:t xml:space="preserve">In recent decades, the field of geology has gained significant importance in India, particularly in urban centers like Bangalore, where rapid urbanization and environmental challenges demand a deeper understanding of the Earth's structure and resources. This literature review explores the contributions, methodologies, and challenges faced by</w:t>
      </w:r>
      <w:r>
        <w:t xml:space="preserve"> </w:t>
      </w:r>
      <w:r>
        <w:rPr>
          <w:bCs/>
          <w:b/>
        </w:rPr>
        <w:t xml:space="preserve">geologists</w:t>
      </w:r>
      <w:r>
        <w:t xml:space="preserve"> </w:t>
      </w:r>
      <w:r>
        <w:t xml:space="preserve">operating in</w:t>
      </w:r>
      <w:r>
        <w:t xml:space="preserve"> </w:t>
      </w:r>
      <w:r>
        <w:rPr>
          <w:bCs/>
          <w:b/>
        </w:rPr>
        <w:t xml:space="preserve">India Bangalore</w:t>
      </w:r>
      <w:r>
        <w:t xml:space="preserve">, highlighting their critical role in addressing both scientific and societal needs within this dynamic region.</w:t>
      </w:r>
    </w:p>
    <w:bookmarkStart w:id="20" w:name="Xce23525b91750d23c2add98509d1f03697eb7fc"/>
    <w:p>
      <w:pPr>
        <w:pStyle w:val="Heading2"/>
      </w:pPr>
      <w:r>
        <w:t xml:space="preserve">The Evolution of Geology in India Bangalore</w:t>
      </w:r>
    </w:p>
    <w:p>
      <w:pPr>
        <w:pStyle w:val="FirstParagraph"/>
      </w:pPr>
      <w:r>
        <w:t xml:space="preserve">Bangalore, often referred to as the "Silicon Valley of India," is not only a hub for information technology but also a region rich in geological diversity. Historically, geologists in</w:t>
      </w:r>
      <w:r>
        <w:t xml:space="preserve"> </w:t>
      </w:r>
      <w:r>
        <w:rPr>
          <w:bCs/>
          <w:b/>
        </w:rPr>
        <w:t xml:space="preserve">India Bangalore</w:t>
      </w:r>
      <w:r>
        <w:t xml:space="preserve"> </w:t>
      </w:r>
      <w:r>
        <w:t xml:space="preserve">have focused on studying the Deccan Plateau's basaltic formations, which date back to the Cretaceous period. These studies have provided insights into ancient volcanic activity and its impact on soil composition, water resources, and mineral availability. Over time, the scope of geological research in</w:t>
      </w:r>
      <w:r>
        <w:t xml:space="preserve"> </w:t>
      </w:r>
      <w:r>
        <w:rPr>
          <w:bCs/>
          <w:b/>
        </w:rPr>
        <w:t xml:space="preserve">Bangalore</w:t>
      </w:r>
      <w:r>
        <w:t xml:space="preserve"> </w:t>
      </w:r>
      <w:r>
        <w:t xml:space="preserve">has expanded to include urban geology, environmental monitoring, and disaster management—fields that are increasingly relevant as the city grapples with issues like groundwater depletion and land subsidence.</w:t>
      </w:r>
    </w:p>
    <w:p>
      <w:pPr>
        <w:pStyle w:val="BodyText"/>
      </w:pPr>
      <w:r>
        <w:t xml:space="preserve">The Geological Survey of India (GSI) has played a pivotal role in fostering geological research in</w:t>
      </w:r>
      <w:r>
        <w:t xml:space="preserve"> </w:t>
      </w:r>
      <w:r>
        <w:rPr>
          <w:bCs/>
          <w:b/>
        </w:rPr>
        <w:t xml:space="preserve">India Bangalore</w:t>
      </w:r>
      <w:r>
        <w:t xml:space="preserve">. Collaborations between local institutions such as the Indian Institute of Science (IISc) and the GSI have led to advancements in understanding the region's geology. For instance, recent studies have analyzed the interaction between urban infrastructure and underlying rock formations, providing data crucial for sustainable city planning.</w:t>
      </w:r>
    </w:p>
    <w:bookmarkEnd w:id="20"/>
    <w:bookmarkStart w:id="21" w:name="X77898fc693581ca305e29681dc3c5e15bad30bb"/>
    <w:p>
      <w:pPr>
        <w:pStyle w:val="Heading2"/>
      </w:pPr>
      <w:r>
        <w:t xml:space="preserve">Key Contributions of Geologists in Bangalore</w:t>
      </w:r>
    </w:p>
    <w:p>
      <w:pPr>
        <w:pStyle w:val="FirstParagraph"/>
      </w:pPr>
      <w:r>
        <w:rPr>
          <w:bCs/>
          <w:b/>
        </w:rPr>
        <w:t xml:space="preserve">Geologists</w:t>
      </w:r>
      <w:r>
        <w:t xml:space="preserve"> </w:t>
      </w:r>
      <w:r>
        <w:t xml:space="preserve">working in</w:t>
      </w:r>
      <w:r>
        <w:t xml:space="preserve"> </w:t>
      </w:r>
      <w:r>
        <w:rPr>
          <w:bCs/>
          <w:b/>
        </w:rPr>
        <w:t xml:space="preserve">Bangalore</w:t>
      </w:r>
      <w:r>
        <w:t xml:space="preserve"> </w:t>
      </w:r>
      <w:r>
        <w:t xml:space="preserve">have made substantial contributions to several domains. One of the most pressing areas is water resource management. Due to over-extraction and contamination, groundwater levels in Bangalore have been declining sharply. Geologists employ techniques such as hydrogeological mapping, aquifer modeling, and isotopic analysis to assess recharge zones and identify sustainable extraction limits. These efforts are vital for ensuring water security in a rapidly growing metropolis.</w:t>
      </w:r>
    </w:p>
    <w:p>
      <w:pPr>
        <w:pStyle w:val="BodyText"/>
      </w:pPr>
      <w:r>
        <w:t xml:space="preserve">Another critical area is environmental geology. As</w:t>
      </w:r>
      <w:r>
        <w:t xml:space="preserve"> </w:t>
      </w:r>
      <w:r>
        <w:rPr>
          <w:bCs/>
          <w:b/>
        </w:rPr>
        <w:t xml:space="preserve">Bangalore</w:t>
      </w:r>
      <w:r>
        <w:t xml:space="preserve"> </w:t>
      </w:r>
      <w:r>
        <w:t xml:space="preserve">expands, the risk of soil erosion, landslides, and pollution has increased. Geologists collaborate with urban planners to mitigate these risks by analyzing terrain stability and recommending land-use policies that prevent ecological degradation. For example, studies on the city's Western Ghats region have highlighted the vulnerability of steep slopes to heavy rainfall events—a finding that has informed flood control strategies.</w:t>
      </w:r>
    </w:p>
    <w:p>
      <w:pPr>
        <w:pStyle w:val="BodyText"/>
      </w:pPr>
      <w:r>
        <w:t xml:space="preserve">Additionally,</w:t>
      </w:r>
      <w:r>
        <w:t xml:space="preserve"> </w:t>
      </w:r>
      <w:r>
        <w:rPr>
          <w:bCs/>
          <w:b/>
        </w:rPr>
        <w:t xml:space="preserve">geologists</w:t>
      </w:r>
      <w:r>
        <w:t xml:space="preserve"> </w:t>
      </w:r>
      <w:r>
        <w:t xml:space="preserve">in</w:t>
      </w:r>
      <w:r>
        <w:t xml:space="preserve"> </w:t>
      </w:r>
      <w:r>
        <w:rPr>
          <w:bCs/>
          <w:b/>
        </w:rPr>
        <w:t xml:space="preserve">Bangalore</w:t>
      </w:r>
      <w:r>
        <w:t xml:space="preserve"> </w:t>
      </w:r>
      <w:r>
        <w:t xml:space="preserve">are instrumental in mineral exploration and resource management. While Bangalore itself is not a mining hub, its proximity to mineral-rich regions such as the Kolar Gold Fields has kept the focus on geospatial analysis and remote sensing technologies. These tools enable researchers to identify potential ore deposits while minimizing environmental disruption.</w:t>
      </w:r>
    </w:p>
    <w:bookmarkEnd w:id="21"/>
    <w:bookmarkStart w:id="22" w:name="X420250f75d3e25b316fc3b89b28b40c3c2153e3"/>
    <w:p>
      <w:pPr>
        <w:pStyle w:val="Heading2"/>
      </w:pPr>
      <w:r>
        <w:t xml:space="preserve">Technological Advancements in Geological Research</w:t>
      </w:r>
    </w:p>
    <w:p>
      <w:pPr>
        <w:pStyle w:val="FirstParagraph"/>
      </w:pPr>
      <w:r>
        <w:t xml:space="preserve">The integration of modern technologies has revolutionized geological studies in</w:t>
      </w:r>
      <w:r>
        <w:t xml:space="preserve"> </w:t>
      </w:r>
      <w:r>
        <w:rPr>
          <w:bCs/>
          <w:b/>
        </w:rPr>
        <w:t xml:space="preserve">Bangalore</w:t>
      </w:r>
      <w:r>
        <w:t xml:space="preserve">. Geographic Information Systems (GIS), remote sensing, and drone-based surveys are now standard practices. For instance, GIS mapping has been used to create detailed subsurface models of the city's aquifers, while remote sensing data from satellites help monitor land-use changes and deforestation in surrounding areas.</w:t>
      </w:r>
    </w:p>
    <w:p>
      <w:pPr>
        <w:pStyle w:val="BodyText"/>
      </w:pPr>
      <w:r>
        <w:t xml:space="preserve">Furthermore, the application of machine learning algorithms to geological datasets is an emerging trend. Researchers at</w:t>
      </w:r>
      <w:r>
        <w:t xml:space="preserve"> </w:t>
      </w:r>
      <w:r>
        <w:rPr>
          <w:bCs/>
          <w:b/>
        </w:rPr>
        <w:t xml:space="preserve">Bangalore</w:t>
      </w:r>
      <w:r>
        <w:t xml:space="preserve">-based institutions are developing AI-driven tools to predict landslide risks or optimize groundwater recharge strategies. These innovations underscore the evolving role of</w:t>
      </w:r>
      <w:r>
        <w:t xml:space="preserve"> </w:t>
      </w:r>
      <w:r>
        <w:rPr>
          <w:bCs/>
          <w:b/>
        </w:rPr>
        <w:t xml:space="preserve">geologists</w:t>
      </w:r>
      <w:r>
        <w:t xml:space="preserve"> </w:t>
      </w:r>
      <w:r>
        <w:t xml:space="preserve">as data scientists and environmental stewards.</w:t>
      </w:r>
    </w:p>
    <w:bookmarkEnd w:id="22"/>
    <w:bookmarkStart w:id="23" w:name="Xed69f556ea04463562a39d3b37160abb132f11f"/>
    <w:p>
      <w:pPr>
        <w:pStyle w:val="Heading2"/>
      </w:pPr>
      <w:r>
        <w:t xml:space="preserve">Challenges Faced by Geologists in Bangalore</w:t>
      </w:r>
    </w:p>
    <w:p>
      <w:pPr>
        <w:pStyle w:val="FirstParagraph"/>
      </w:pPr>
      <w:r>
        <w:t xml:space="preserve">Despite their contributions,</w:t>
      </w:r>
      <w:r>
        <w:t xml:space="preserve"> </w:t>
      </w:r>
      <w:r>
        <w:rPr>
          <w:bCs/>
          <w:b/>
        </w:rPr>
        <w:t xml:space="preserve">geologists</w:t>
      </w:r>
      <w:r>
        <w:t xml:space="preserve"> </w:t>
      </w:r>
      <w:r>
        <w:t xml:space="preserve">in</w:t>
      </w:r>
      <w:r>
        <w:t xml:space="preserve"> </w:t>
      </w:r>
      <w:r>
        <w:rPr>
          <w:bCs/>
          <w:b/>
        </w:rPr>
        <w:t xml:space="preserve">Bangalore</w:t>
      </w:r>
      <w:r>
        <w:t xml:space="preserve"> </w:t>
      </w:r>
      <w:r>
        <w:t xml:space="preserve">face unique challenges. Rapid urbanization often leads to the destruction of natural geological sites, limiting opportunities for fieldwork and data collection. Additionally, the demand for short-term projects in real estate development sometimes overshadows long-term environmental studies.</w:t>
      </w:r>
    </w:p>
    <w:p>
      <w:pPr>
        <w:pStyle w:val="BodyText"/>
      </w:pPr>
      <w:r>
        <w:t xml:space="preserve">Bureaucratic hurdles and insufficient funding are also significant barriers. While</w:t>
      </w:r>
      <w:r>
        <w:t xml:space="preserve"> </w:t>
      </w:r>
      <w:r>
        <w:rPr>
          <w:bCs/>
          <w:b/>
        </w:rPr>
        <w:t xml:space="preserve">Bangalore</w:t>
      </w:r>
      <w:r>
        <w:t xml:space="preserve"> </w:t>
      </w:r>
      <w:r>
        <w:t xml:space="preserve">is a center for scientific innovation, many geological research initiatives struggle to secure adequate financial support. This gap hinders large-scale studies that require advanced equipment and interdisciplinary collaboration.</w:t>
      </w:r>
    </w:p>
    <w:bookmarkEnd w:id="23"/>
    <w:bookmarkStart w:id="24" w:name="X2193fe5475f9e42dc1dbd9893ba8797faabf804"/>
    <w:p>
      <w:pPr>
        <w:pStyle w:val="Heading2"/>
      </w:pPr>
      <w:r>
        <w:t xml:space="preserve">Cases in India Bangalore: A Focus on Environmental Sustainability</w:t>
      </w:r>
    </w:p>
    <w:p>
      <w:pPr>
        <w:pStyle w:val="FirstParagraph"/>
      </w:pPr>
      <w:r>
        <w:t xml:space="preserve">A notable case study is the work of</w:t>
      </w:r>
      <w:r>
        <w:t xml:space="preserve"> </w:t>
      </w:r>
      <w:r>
        <w:rPr>
          <w:bCs/>
          <w:b/>
        </w:rPr>
        <w:t xml:space="preserve">geologists</w:t>
      </w:r>
      <w:r>
        <w:t xml:space="preserve"> </w:t>
      </w:r>
      <w:r>
        <w:t xml:space="preserve">in assessing the impact of construction activities on groundwater levels. In 2018, a collaborative study between IISc and local authorities revealed that over-pumping had caused subsidence in parts of</w:t>
      </w:r>
      <w:r>
        <w:t xml:space="preserve"> </w:t>
      </w:r>
      <w:r>
        <w:rPr>
          <w:bCs/>
          <w:b/>
        </w:rPr>
        <w:t xml:space="preserve">Bangalore</w:t>
      </w:r>
      <w:r>
        <w:t xml:space="preserve">. The findings led to stricter regulations on well drilling and the promotion of rainwater harvesting systems.</w:t>
      </w:r>
    </w:p>
    <w:p>
      <w:pPr>
        <w:pStyle w:val="BodyText"/>
      </w:pPr>
      <w:r>
        <w:t xml:space="preserve">Another example is the role of geologists in managing waste disposal sites. By analyzing soil permeability and rock strata, they have identified safer locations for landfills, reducing the risk of contamination to nearby water bodies. This work highlights how geological expertise directly contributes to public health and safety.</w:t>
      </w:r>
    </w:p>
    <w:bookmarkEnd w:id="24"/>
    <w:bookmarkStart w:id="25" w:name="Xc678bd20b811f185905d46c8d04774def6aa804"/>
    <w:p>
      <w:pPr>
        <w:pStyle w:val="Heading2"/>
      </w:pPr>
      <w:r>
        <w:t xml:space="preserve">Future Directions for Geologists in Bangalore</w:t>
      </w:r>
    </w:p>
    <w:p>
      <w:pPr>
        <w:pStyle w:val="FirstParagraph"/>
      </w:pPr>
      <w:r>
        <w:t xml:space="preserve">The future of geological research in</w:t>
      </w:r>
      <w:r>
        <w:t xml:space="preserve"> </w:t>
      </w:r>
      <w:r>
        <w:rPr>
          <w:bCs/>
          <w:b/>
        </w:rPr>
        <w:t xml:space="preserve">Bangalore</w:t>
      </w:r>
      <w:r>
        <w:t xml:space="preserve"> </w:t>
      </w:r>
      <w:r>
        <w:t xml:space="preserve">lies in interdisciplinary collaboration and public engagement. As climate change intensifies, geologists must work closely with climatologists, urban planners, and policymakers to develop resilient infrastructure. Additionally, creating awareness among the general public about geological risks—such as floods or soil instability—is essential for fostering community preparedness.</w:t>
      </w:r>
    </w:p>
    <w:p>
      <w:pPr>
        <w:pStyle w:val="BodyText"/>
      </w:pPr>
      <w:r>
        <w:t xml:space="preserve">Investment in education and training programs for</w:t>
      </w:r>
      <w:r>
        <w:t xml:space="preserve"> </w:t>
      </w:r>
      <w:r>
        <w:rPr>
          <w:bCs/>
          <w:b/>
        </w:rPr>
        <w:t xml:space="preserve">geologists</w:t>
      </w:r>
      <w:r>
        <w:t xml:space="preserve"> </w:t>
      </w:r>
      <w:r>
        <w:t xml:space="preserve">in</w:t>
      </w:r>
      <w:r>
        <w:t xml:space="preserve"> </w:t>
      </w:r>
      <w:r>
        <w:rPr>
          <w:bCs/>
          <w:b/>
        </w:rPr>
        <w:t xml:space="preserve">Bangalore</w:t>
      </w:r>
      <w:r>
        <w:t xml:space="preserve"> </w:t>
      </w:r>
      <w:r>
        <w:t xml:space="preserve">will also be crucial. Institutions like IISc and the National Geophysical Research Institute (NGRI) should prioritize offering specialized courses in urban geology, environmental monitoring, and GIS technologies to meet the growing demand for skilled professionals.</w:t>
      </w:r>
    </w:p>
    <w:bookmarkEnd w:id="25"/>
    <w:bookmarkStart w:id="26" w:name="conclusion"/>
    <w:p>
      <w:pPr>
        <w:pStyle w:val="Heading2"/>
      </w:pPr>
      <w:r>
        <w:t xml:space="preserve">Conclusion</w:t>
      </w:r>
    </w:p>
    <w:p>
      <w:pPr>
        <w:pStyle w:val="FirstParagraph"/>
      </w:pPr>
      <w:r>
        <w:t xml:space="preserve">In summary,</w:t>
      </w:r>
      <w:r>
        <w:t xml:space="preserve"> </w:t>
      </w:r>
      <w:r>
        <w:rPr>
          <w:bCs/>
          <w:b/>
        </w:rPr>
        <w:t xml:space="preserve">geologists</w:t>
      </w:r>
      <w:r>
        <w:t xml:space="preserve"> </w:t>
      </w:r>
      <w:r>
        <w:t xml:space="preserve">in</w:t>
      </w:r>
      <w:r>
        <w:t xml:space="preserve"> </w:t>
      </w:r>
      <w:r>
        <w:rPr>
          <w:bCs/>
          <w:b/>
        </w:rPr>
        <w:t xml:space="preserve">Bangalore, India</w:t>
      </w:r>
      <w:r>
        <w:t xml:space="preserve">, play a vital role in addressing both scientific and societal challenges. Their work spans from managing water resources to mitigating environmental risks, all while adapting to the city's rapid transformation. As Bangalore continues to grow, the need for geological expertise will only increase. By embracing technological advancements and fostering interdisciplinary collaboration,</w:t>
      </w:r>
      <w:r>
        <w:t xml:space="preserve"> </w:t>
      </w:r>
      <w:r>
        <w:rPr>
          <w:bCs/>
          <w:b/>
        </w:rPr>
        <w:t xml:space="preserve">geologists</w:t>
      </w:r>
      <w:r>
        <w:t xml:space="preserve"> </w:t>
      </w:r>
      <w:r>
        <w:t xml:space="preserve">in</w:t>
      </w:r>
      <w:r>
        <w:t xml:space="preserve"> </w:t>
      </w:r>
      <w:r>
        <w:rPr>
          <w:bCs/>
          <w:b/>
        </w:rPr>
        <w:t xml:space="preserve">Bangalore</w:t>
      </w:r>
      <w:r>
        <w:t xml:space="preserve"> </w:t>
      </w:r>
      <w:r>
        <w:t xml:space="preserve">can ensure sustainable development and protect the region's natural heritage for future generations.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2026-07-23T23:15:08Z</dcterms:created>
  <dcterms:modified xsi:type="dcterms:W3CDTF">2026-07-23T23:15:08Z</dcterms:modified>
</cp:coreProperties>
</file>

<file path=docProps/custom.xml><?xml version="1.0" encoding="utf-8"?>
<Properties xmlns="http://schemas.openxmlformats.org/officeDocument/2006/custom-properties" xmlns:vt="http://schemas.openxmlformats.org/officeDocument/2006/docPropsVTypes"/>
</file>