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221426d3b730928da285671db5b943b4ed9ac22"/>
    <w:p>
      <w:pPr>
        <w:pStyle w:val="Heading1"/>
      </w:pPr>
      <w:r>
        <w:t xml:space="preserve">Literature Review: The Role of Geologists in Urban Development and Environmental Management in India Mumbai</w:t>
      </w:r>
    </w:p>
    <w:p>
      <w:pPr>
        <w:pStyle w:val="FirstParagraph"/>
      </w:pPr>
      <w:r>
        <w:rPr>
          <w:bCs/>
          <w:b/>
        </w:rPr>
        <w:t xml:space="preserve">Literature Review:</w:t>
      </w:r>
      <w:r>
        <w:t xml:space="preserve"> </w:t>
      </w:r>
      <w:r>
        <w:t xml:space="preserve">This document explores the significance of geologists in the context of urban planning, environmental conservation, and resource management within India’s bustling metropolis, Mumbai. As a coastal city facing unique geological challenges such as land subsidence, coastal erosion, and groundwater depletion, Mumbai presents a critical case study for understanding the role of geologists in modern urban environments.</w:t>
      </w:r>
    </w:p>
    <w:bookmarkStart w:id="20" w:name="introduction"/>
    <w:p>
      <w:pPr>
        <w:pStyle w:val="Heading2"/>
      </w:pPr>
      <w:r>
        <w:t xml:space="preserve">Introduction</w:t>
      </w:r>
    </w:p>
    <w:p>
      <w:pPr>
        <w:pStyle w:val="FirstParagraph"/>
      </w:pPr>
      <w:r>
        <w:rPr>
          <w:bCs/>
          <w:b/>
        </w:rPr>
        <w:t xml:space="preserve">India Mumbai</w:t>
      </w:r>
      <w:r>
        <w:t xml:space="preserve">, as one of the world’s most populous cities and a financial hub of India, requires meticulous geological expertise to address its growing infrastructure demands. The city’s geological profile, characterized by alluvial plains, coastal sediments, and the influence of the Arabian Sea, necessitates specialized studies to mitigate risks such as flooding during monsoons and subsidence due to over-extraction of groundwater. Geologists in Mumbai are pivotal in ensuring sustainable urban development while safeguarding natural resources.</w:t>
      </w:r>
    </w:p>
    <w:bookmarkEnd w:id="20"/>
    <w:bookmarkStart w:id="21" w:name="X35f875fed6f2c19232303ff2efea17106e2d131"/>
    <w:p>
      <w:pPr>
        <w:pStyle w:val="Heading2"/>
      </w:pPr>
      <w:r>
        <w:t xml:space="preserve">Historical Context of Geology in India and Mumbai</w:t>
      </w:r>
    </w:p>
    <w:p>
      <w:pPr>
        <w:pStyle w:val="FirstParagraph"/>
      </w:pPr>
      <w:r>
        <w:t xml:space="preserve">The field of geology in India dates back to the 19th century, with the establishment of the Geological Survey of India (GSI) in 1851. In Mumbai, early geological studies focused on understanding the city’s coastal deposits and their implications for construction. Historical records highlight efforts to map soil types and assess flood risks along the Western Ghats’ foothills. These foundational studies laid the groundwork for modern geological research in Mumbai.</w:t>
      </w:r>
    </w:p>
    <w:bookmarkEnd w:id="21"/>
    <w:bookmarkStart w:id="22" w:name="Xaf94018b68224a4ef4c199470deb2cf96cf03b6"/>
    <w:p>
      <w:pPr>
        <w:pStyle w:val="Heading2"/>
      </w:pPr>
      <w:r>
        <w:t xml:space="preserve">Current Research Trends: Geologists in Urban Planning</w:t>
      </w:r>
    </w:p>
    <w:p>
      <w:pPr>
        <w:pStyle w:val="FirstParagraph"/>
      </w:pPr>
      <w:r>
        <w:rPr>
          <w:bCs/>
          <w:b/>
        </w:rPr>
        <w:t xml:space="preserve">Geologists</w:t>
      </w:r>
      <w:r>
        <w:t xml:space="preserve"> </w:t>
      </w:r>
      <w:r>
        <w:t xml:space="preserve">in Mumbai are actively engaged in research on soil stability, groundwater dynamics, and coastal resilience. Recent studies have emphasized the impact of rapid urbanization on subsurface geology. For instance, researchers at the University of Mumbai have documented how high-rise construction and excessive groundwater extraction contribute to land subsidence in areas like Dahisar and Andheri. These findings are crucial for city planners aiming to design infrastructure that aligns with geological realities.</w:t>
      </w:r>
    </w:p>
    <w:p>
      <w:pPr>
        <w:numPr>
          <w:ilvl w:val="0"/>
          <w:numId w:val="1001"/>
        </w:numPr>
        <w:pStyle w:val="Compact"/>
      </w:pPr>
      <w:r>
        <w:t xml:space="preserve">Studies on soil compaction in industrial zones like Trombay highlight the need for geotechnical assessments before large-scale projects.</w:t>
      </w:r>
    </w:p>
    <w:p>
      <w:pPr>
        <w:numPr>
          <w:ilvl w:val="0"/>
          <w:numId w:val="1001"/>
        </w:numPr>
        <w:pStyle w:val="Compact"/>
      </w:pPr>
      <w:r>
        <w:t xml:space="preserve">Research on coastal erosion along Mumbai’s beaches underscores the role of sediment dynamics and climate change impacts, which geologists monitor using remote sensing technologies.</w:t>
      </w:r>
    </w:p>
    <w:bookmarkEnd w:id="22"/>
    <w:bookmarkStart w:id="23" w:name="X967761b8582abd29b5297af18c08b6a9a795869"/>
    <w:p>
      <w:pPr>
        <w:pStyle w:val="Heading2"/>
      </w:pPr>
      <w:r>
        <w:t xml:space="preserve">Challenges Faced by Geologists in India Mumbai</w:t>
      </w:r>
    </w:p>
    <w:p>
      <w:pPr>
        <w:pStyle w:val="FirstParagraph"/>
      </w:pPr>
      <w:r>
        <w:rPr>
          <w:bCs/>
          <w:b/>
        </w:rPr>
        <w:t xml:space="preserve">India Mumbai</w:t>
      </w:r>
      <w:r>
        <w:t xml:space="preserve"> </w:t>
      </w:r>
      <w:r>
        <w:t xml:space="preserve">presents unique challenges for geologists, including densely populated urban areas that complicate data collection and the need to balance economic growth with environmental sustainability. Key challenges include:</w:t>
      </w:r>
    </w:p>
    <w:p>
      <w:pPr>
        <w:numPr>
          <w:ilvl w:val="0"/>
          <w:numId w:val="1002"/>
        </w:numPr>
        <w:pStyle w:val="Compact"/>
      </w:pPr>
      <w:r>
        <w:rPr>
          <w:bCs/>
          <w:b/>
        </w:rPr>
        <w:t xml:space="preserve">Coastal Vulnerability:</w:t>
      </w:r>
      <w:r>
        <w:t xml:space="preserve"> </w:t>
      </w:r>
      <w:r>
        <w:t xml:space="preserve">Rising sea levels and storm surges threaten Mumbai’s coastline, requiring continuous monitoring by geologists.</w:t>
      </w:r>
    </w:p>
    <w:p>
      <w:pPr>
        <w:numPr>
          <w:ilvl w:val="0"/>
          <w:numId w:val="1002"/>
        </w:numPr>
        <w:pStyle w:val="Compact"/>
      </w:pPr>
      <w:r>
        <w:rPr>
          <w:bCs/>
          <w:b/>
        </w:rPr>
        <w:t xml:space="preserve">Groundwater Depletion:</w:t>
      </w:r>
      <w:r>
        <w:t xml:space="preserve"> </w:t>
      </w:r>
      <w:r>
        <w:t xml:space="preserve">Over-reliance on groundwater for domestic and industrial use has led to declining water tables, a problem geologists address through hydrological studies.</w:t>
      </w:r>
    </w:p>
    <w:p>
      <w:pPr>
        <w:numPr>
          <w:ilvl w:val="0"/>
          <w:numId w:val="1002"/>
        </w:numPr>
        <w:pStyle w:val="Compact"/>
      </w:pPr>
      <w:r>
        <w:rPr>
          <w:bCs/>
          <w:b/>
        </w:rPr>
        <w:t xml:space="preserve">Urban Sprawl:</w:t>
      </w:r>
      <w:r>
        <w:t xml:space="preserve"> </w:t>
      </w:r>
      <w:r>
        <w:t xml:space="preserve">Expanding infrastructure projects often ignore geological constraints, risking long-term stability. Geologists advocate for integrating subsurface data into urban planning frameworks.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advanced technologies such as Geographic Information Systems (GIS), LiDAR mapping, and seismic surveys has transformed the work of geologists in Mumbai. These tools enable precise analysis of subsurface structures, aiding in disaster risk reduction. For example, GIS-based models developed by Mumbai’s Geological Survey Unit help predict flood-prone areas during monsoon seasons.</w:t>
      </w:r>
    </w:p>
    <w:p>
      <w:pPr>
        <w:pStyle w:val="BodyText"/>
      </w:pPr>
      <w:r>
        <w:t xml:space="preserve">Additionally, remote sensing technologies allow geologists to monitor coastal erosion from satellite data without physical intrusion into sensitive ecosystems. This technological shift has enhanced the accuracy of geological assessments and informed policies like Mumbai’s Coastal Regulation Zone (CRZ) guidelines.</w:t>
      </w:r>
    </w:p>
    <w:bookmarkEnd w:id="24"/>
    <w:bookmarkStart w:id="25" w:name="Xc84522143791a7b26d72e6575c6131a916ab7fc"/>
    <w:p>
      <w:pPr>
        <w:pStyle w:val="Heading2"/>
      </w:pPr>
      <w:r>
        <w:t xml:space="preserve">Policy Frameworks and Geologist Contributions</w:t>
      </w:r>
    </w:p>
    <w:p>
      <w:pPr>
        <w:pStyle w:val="FirstParagraph"/>
      </w:pPr>
      <w:r>
        <w:t xml:space="preserve">In India Mumbai, geologists collaborate with municipal authorities to implement policies that address environmental hazards. The Maharashtra State Government’s “Mumbai Coastal Zone Management Plan” is a prime example, where geological data was used to regulate construction near the coast. Geologists also contribute to the National Disaster Management Authority (NDMA) by providing insights into earthquake risks in the region, though Mumbai is not historically prone to seismic activity.</w:t>
      </w:r>
    </w:p>
    <w:p>
      <w:pPr>
        <w:pStyle w:val="BodyText"/>
      </w:pPr>
      <w:r>
        <w:t xml:space="preserve">The Geological Survey of India (GSI) has been instrumental in creating detailed geological maps of Mumbai’s territory, which are indispensable for urban planning. These maps guide engineers and architects in constructing buildings that can withstand subsurface challenges such as liquefaction risks during floods.</w:t>
      </w:r>
    </w:p>
    <w:bookmarkEnd w:id="25"/>
    <w:bookmarkStart w:id="26" w:name="X00796db90c1485f3bff7cc4dbcab46c8c8585dc"/>
    <w:p>
      <w:pPr>
        <w:pStyle w:val="Heading2"/>
      </w:pPr>
      <w:r>
        <w:t xml:space="preserve">Case Study: Geologists and the Mumbai Metro Project</w:t>
      </w:r>
    </w:p>
    <w:p>
      <w:pPr>
        <w:pStyle w:val="FirstParagraph"/>
      </w:pPr>
      <w:r>
        <w:t xml:space="preserve">The Mumbai Metro, a flagship infrastructure project, exemplifies the role of geologists in large-scale urban development. During its planning phase, geologists conducted extensive subsurface investigations to identify suitable tunneling routes and assess risks like groundwater intrusion. Their reports influenced the decision to use shield tunneling methods in areas with soft soils, minimizing disruption to existing structures.</w:t>
      </w:r>
    </w:p>
    <w:p>
      <w:pPr>
        <w:pStyle w:val="BodyText"/>
      </w:pPr>
      <w:r>
        <w:t xml:space="preserve">This case study underscores the importance of interdisciplinary collaboration between geologists, engineers, and urban planners in India Mumbai’s infrastructure projects.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 the role of geologists in India Mumbai reveals their indispensable contributions to sustainable urban development. From mitigating coastal erosion to ensuring groundwater sustainability, geologists provide the scientific foundation for addressing Mumbai’s geological challenges. As the city continues to grow, their expertise will remain vital in balancing economic progress with environmental stewardship.</w:t>
      </w:r>
    </w:p>
    <w:p>
      <w:pPr>
        <w:pStyle w:val="BodyText"/>
      </w:pPr>
      <w:r>
        <w:t xml:space="preserve">Future research should focus on integrating AI-driven predictive models into geological studies and fostering public awareness about the importance of geology in urban resilience. By prioritizing geological insights, India Mumbai can set a benchmark for other cities facing similar challenges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Geologists in India Mumbai</dc:title>
  <dc:creator/>
  <dc:language>en</dc:language>
  <cp:keywords/>
  <dcterms:created xsi:type="dcterms:W3CDTF">2026-07-21T14:53:24Z</dcterms:created>
  <dcterms:modified xsi:type="dcterms:W3CDTF">2026-07-21T14:53:24Z</dcterms:modified>
</cp:coreProperties>
</file>

<file path=docProps/custom.xml><?xml version="1.0" encoding="utf-8"?>
<Properties xmlns="http://schemas.openxmlformats.org/officeDocument/2006/custom-properties" xmlns:vt="http://schemas.openxmlformats.org/officeDocument/2006/docPropsVTypes"/>
</file>