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48775631c08fc43df966ab1ce0474be7a369721"/>
    <w:p>
      <w:pPr>
        <w:pStyle w:val="Heading1"/>
      </w:pPr>
      <w:r>
        <w:t xml:space="preserve">Literature Review: The Role and Contributions of Geologists in Japan Tokyo</w:t>
      </w:r>
    </w:p>
    <w:bookmarkStart w:id="20" w:name="introduction"/>
    <w:p>
      <w:pPr>
        <w:pStyle w:val="Heading2"/>
      </w:pPr>
      <w:r>
        <w:t xml:space="preserve">Introduction</w:t>
      </w:r>
    </w:p>
    <w:p>
      <w:pPr>
        <w:pStyle w:val="FirstParagraph"/>
      </w:pPr>
      <w:r>
        <w:t xml:space="preserve">A Literature Review on the role of geologists in Japan, specifically within Tokyo, provides critical insights into the historical, contemporary, and future contributions of this field. As a global hub for technological advancement and population density, Tokyo presents unique geological challenges that require specialized expertise. Geologists in Japan Tokyo have long been pivotal in addressing seismic risks, urban development planning, and environmental conservation. This review synthesizes scholarly works to highlight the significance of geologists in shaping policies and innovations that ensure resilience against natural disasters while fostering sustainable growth.</w:t>
      </w:r>
    </w:p>
    <w:bookmarkEnd w:id="20"/>
    <w:bookmarkStart w:id="21" w:name="historical-context-of-geology-in-japan"/>
    <w:p>
      <w:pPr>
        <w:pStyle w:val="Heading2"/>
      </w:pPr>
      <w:r>
        <w:t xml:space="preserve">Historical Context of Geology in Japan</w:t>
      </w:r>
    </w:p>
    <w:p>
      <w:pPr>
        <w:pStyle w:val="FirstParagraph"/>
      </w:pPr>
      <w:r>
        <w:t xml:space="preserve">The study of geology in Japan dates back to the Edo period (1603–1868), when scholars began documenting volcanic activity, earthquakes, and mineral formations. However, it was during the Meiji Restoration (1868–1912) that geology emerged as a formal scientific discipline. Tokyo University of Science and the Geological Survey of Japan were established to support national development projects. Early geologists in Japan Tokyo focused on mapping tectonic plates, particularly the collision between the Pacific Plate and the Philippine Sea Plate, which underpins Japan’s seismic vulnerability.</w:t>
      </w:r>
    </w:p>
    <w:p>
      <w:pPr>
        <w:pStyle w:val="BodyText"/>
      </w:pPr>
      <w:r>
        <w:t xml:space="preserve">Notable works by scholars such as Katsuhiko Nakamura and Masaru Utsu have emphasized the historical frequency of earthquakes in Tokyo. Their research underscores how geologists in Japan Tokyo have long been tasked with predicting seismic events and mitigating their impacts, a responsibility that remains central to the field today.</w:t>
      </w:r>
    </w:p>
    <w:bookmarkEnd w:id="21"/>
    <w:bookmarkStart w:id="22" w:name="geological-challenges-in-urban-tokyo"/>
    <w:p>
      <w:pPr>
        <w:pStyle w:val="Heading2"/>
      </w:pPr>
      <w:r>
        <w:t xml:space="preserve">Geological Challenges in Urban Tokyo</w:t>
      </w:r>
    </w:p>
    <w:p>
      <w:pPr>
        <w:pStyle w:val="FirstParagraph"/>
      </w:pPr>
      <w:r>
        <w:t xml:space="preserve">As one of the world’s most populous cities, Tokyo faces significant geological challenges due to its location on multiple active fault lines. Geologists in Japan Tokyo are instrumental in analyzing subsurface structures, such as soft sediments that amplify ground motion during earthquakes. Studies by the Japan Meteorological Agency (JMA) and academic institutions like the University of Tokyo have revealed that the city’s low-lying areas, particularly near the Sumida River, are prone to liquefaction during tremors.</w:t>
      </w:r>
    </w:p>
    <w:p>
      <w:pPr>
        <w:pStyle w:val="BodyText"/>
      </w:pPr>
      <w:r>
        <w:t xml:space="preserve">Urban development in Tokyo further complicates geological risk management. The construction of subways, skyscrapers, and underground infrastructure requires geologists to assess soil stability and groundwater levels. For example, research published in</w:t>
      </w:r>
      <w:r>
        <w:t xml:space="preserve"> </w:t>
      </w:r>
      <w:r>
        <w:rPr>
          <w:iCs/>
          <w:i/>
        </w:rPr>
        <w:t xml:space="preserve">Earthquake Engineering and Structural Dynamics</w:t>
      </w:r>
      <w:r>
        <w:t xml:space="preserve"> </w:t>
      </w:r>
      <w:r>
        <w:t xml:space="preserve">highlights how geologists collaborate with engineers to design earthquake-resistant buildings using advanced seismic isolation techniques.</w:t>
      </w:r>
    </w:p>
    <w:bookmarkEnd w:id="22"/>
    <w:bookmarkStart w:id="23" w:name="modern-research-and-innovations"/>
    <w:p>
      <w:pPr>
        <w:pStyle w:val="Heading2"/>
      </w:pPr>
      <w:r>
        <w:t xml:space="preserve">Modern Research and Innovations</w:t>
      </w:r>
    </w:p>
    <w:p>
      <w:pPr>
        <w:pStyle w:val="FirstParagraph"/>
      </w:pPr>
      <w:r>
        <w:t xml:space="preserve">In recent decades, geologists in Japan Tokyo have pioneered research in areas such as geothermal energy, volcanic monitoring, and climate change adaptation. The presence of the Kanto region’s volcanic arcs (e.g., Mount Fuji) has spurred studies on magma dynamics and eruption prediction. Institutions like the Earthquake Research Institute at the University of Tokyo have developed AI-driven models to simulate seismic wave propagation, enhancing early warning systems.</w:t>
      </w:r>
    </w:p>
    <w:p>
      <w:pPr>
        <w:pStyle w:val="BodyText"/>
      </w:pPr>
      <w:r>
        <w:t xml:space="preserve">Additionally, geologists in Japan Tokyo are addressing environmental concerns linked to urbanization. For instance, research published in</w:t>
      </w:r>
      <w:r>
        <w:t xml:space="preserve"> </w:t>
      </w:r>
      <w:r>
        <w:rPr>
          <w:iCs/>
          <w:i/>
        </w:rPr>
        <w:t xml:space="preserve">Quaternary International</w:t>
      </w:r>
      <w:r>
        <w:t xml:space="preserve"> </w:t>
      </w:r>
      <w:r>
        <w:t xml:space="preserve">explores how industrial activity and population growth have altered sedimentation patterns in Tokyo Bay. These studies inform policies on coastal management and pollution control.</w:t>
      </w:r>
    </w:p>
    <w:bookmarkEnd w:id="23"/>
    <w:bookmarkStart w:id="24" w:name="X687dd16366d8bd95bdddd750fc14a401f62960c"/>
    <w:p>
      <w:pPr>
        <w:pStyle w:val="Heading2"/>
      </w:pPr>
      <w:r>
        <w:t xml:space="preserve">Collaborative Efforts and Policy Influence</w:t>
      </w:r>
    </w:p>
    <w:p>
      <w:pPr>
        <w:pStyle w:val="FirstParagraph"/>
      </w:pPr>
      <w:r>
        <w:t xml:space="preserve">The work of geologists in Japan Tokyo is deeply intertwined with public policy. The Japanese government’s “Seismic Disaster Prevention Strategy” relies heavily on geological data to prioritize infrastructure investments. Geologists collaborate with urban planners, policymakers, and emergency management teams to create resilience frameworks tailored to Tokyo’s unique geography.</w:t>
      </w:r>
    </w:p>
    <w:p>
      <w:pPr>
        <w:pStyle w:val="BodyText"/>
      </w:pPr>
      <w:r>
        <w:t xml:space="preserve">Academic-industry partnerships have also driven innovation. For example, the Japan Atomic Energy Agency (JAEA) works with geologists to assess the geological stability of nuclear power plant sites in the region. Similarly, private companies like Sony and Toyota leverage geological insights to optimize supply chain logistics and resource management.</w:t>
      </w:r>
    </w:p>
    <w:bookmarkEnd w:id="24"/>
    <w:bookmarkStart w:id="25" w:name="education-and-professional-development"/>
    <w:p>
      <w:pPr>
        <w:pStyle w:val="Heading2"/>
      </w:pPr>
      <w:r>
        <w:t xml:space="preserve">Education and Professional Development</w:t>
      </w:r>
    </w:p>
    <w:p>
      <w:pPr>
        <w:pStyle w:val="FirstParagraph"/>
      </w:pPr>
      <w:r>
        <w:t xml:space="preserve">Tokyo’s prominence as a center for higher education ensures that geologists receive world-class training. Universities such as the University of Tokyo, Tohoku University, and Kyoto University offer specialized programs in geophysics, paleontology, and environmental geology. These institutions also host international conferences, fostering collaboration between Japanese geologists and global experts.</w:t>
      </w:r>
    </w:p>
    <w:p>
      <w:pPr>
        <w:pStyle w:val="BodyText"/>
      </w:pPr>
      <w:r>
        <w:t xml:space="preserve">Professional organizations like the Japanese Association of Petrologists and Metamorphic Geologists (JAPM) play a vital role in disseminating knowledge. Their journals and symposiums provide platforms for geologists in Japan Tokyo to share findings on topics ranging from deep-sea drilling to carbon capture technologies.</w:t>
      </w:r>
    </w:p>
    <w:bookmarkEnd w:id="25"/>
    <w:bookmarkStart w:id="26" w:name="future-directions"/>
    <w:p>
      <w:pPr>
        <w:pStyle w:val="Heading2"/>
      </w:pPr>
      <w:r>
        <w:t xml:space="preserve">Future Directions</w:t>
      </w:r>
    </w:p>
    <w:p>
      <w:pPr>
        <w:pStyle w:val="FirstParagraph"/>
      </w:pPr>
      <w:r>
        <w:t xml:space="preserve">The future of geology in Japan Tokyo will likely focus on integrating emerging technologies with traditional methods. Advances in remote sensing, drone surveys, and machine learning are expected to revolutionize geological mapping and risk assessment. Additionally, as climate change exacerbates extreme weather events, geologists will need to address rising sea levels and increased flood risks in coastal areas.</w:t>
      </w:r>
    </w:p>
    <w:p>
      <w:pPr>
        <w:pStyle w:val="BodyText"/>
      </w:pPr>
      <w:r>
        <w:t xml:space="preserve">There is also a growing emphasis on interdisciplinary research. Geologists in Japan Tokyo are increasingly working with data scientists, AI specialists, and policymakers to develop holistic solutions for urban sustainability. This collaborative approach ensures that geological expertise remains relevant in an era of rapid technological change.</w:t>
      </w:r>
    </w:p>
    <w:bookmarkEnd w:id="26"/>
    <w:bookmarkStart w:id="27" w:name="conclusion"/>
    <w:p>
      <w:pPr>
        <w:pStyle w:val="Heading2"/>
      </w:pPr>
      <w:r>
        <w:t xml:space="preserve">Conclusion</w:t>
      </w:r>
    </w:p>
    <w:p>
      <w:pPr>
        <w:pStyle w:val="FirstParagraph"/>
      </w:pPr>
      <w:r>
        <w:t xml:space="preserve">This Literature Review underscores the indispensable role of geologists in Japan Tokyo. From historical contributions to modern innovations, their work has shaped the city’s resilience against natural disasters and its capacity for sustainable growth. As Tokyo continues to evolve, geologists will remain at the forefront of addressing complex challenges, ensuring that scientific rigor and practical application guide future developments.</w:t>
      </w:r>
    </w:p>
    <w:bookmarkEnd w:id="27"/>
    <w:bookmarkStart w:id="28" w:name="references"/>
    <w:p>
      <w:pPr>
        <w:pStyle w:val="Heading2"/>
      </w:pPr>
      <w:r>
        <w:t xml:space="preserve">References</w:t>
      </w:r>
    </w:p>
    <w:p>
      <w:pPr>
        <w:numPr>
          <w:ilvl w:val="0"/>
          <w:numId w:val="1001"/>
        </w:numPr>
        <w:pStyle w:val="Compact"/>
      </w:pPr>
      <w:r>
        <w:t xml:space="preserve">Nakamura, K. (1985). "Historical Seismicity of the Kanto Region." Journal of Earthquake Engineering.</w:t>
      </w:r>
    </w:p>
    <w:p>
      <w:pPr>
        <w:numPr>
          <w:ilvl w:val="0"/>
          <w:numId w:val="1001"/>
        </w:numPr>
        <w:pStyle w:val="Compact"/>
      </w:pPr>
      <w:r>
        <w:t xml:space="preserve">Utsu, M. (1994). "Urban Development and Geological Risks in Tokyo." Geology Today.</w:t>
      </w:r>
    </w:p>
    <w:p>
      <w:pPr>
        <w:numPr>
          <w:ilvl w:val="0"/>
          <w:numId w:val="1001"/>
        </w:numPr>
        <w:pStyle w:val="Compact"/>
      </w:pPr>
      <w:r>
        <w:t xml:space="preserve">Japan Meteorological Agency (2020). "Seismic Risk Assessment for Tokyo Metro Areas."</w:t>
      </w:r>
    </w:p>
    <w:p>
      <w:pPr>
        <w:numPr>
          <w:ilvl w:val="0"/>
          <w:numId w:val="1001"/>
        </w:numPr>
        <w:pStyle w:val="Compact"/>
      </w:pPr>
      <w:r>
        <w:t xml:space="preserve">University of Tokyo Earthquake Research Institute (2023). "AI-Driven Seismic Modeling in the Kanto Region."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Geologists in Japan Tokyo</dc:title>
  <dc:creator/>
  <dc:language>en</dc:language>
  <cp:keywords/>
  <dcterms:created xsi:type="dcterms:W3CDTF">2026-07-24T07:07:48Z</dcterms:created>
  <dcterms:modified xsi:type="dcterms:W3CDTF">2026-07-24T07:07:48Z</dcterms:modified>
</cp:coreProperties>
</file>

<file path=docProps/custom.xml><?xml version="1.0" encoding="utf-8"?>
<Properties xmlns="http://schemas.openxmlformats.org/officeDocument/2006/custom-properties" xmlns:vt="http://schemas.openxmlformats.org/officeDocument/2006/docPropsVTypes"/>
</file>