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b3e1de686233d88532057f6a1ed9387ee5eec26"/>
    <w:p>
      <w:pPr>
        <w:pStyle w:val="Heading1"/>
      </w:pPr>
      <w:r>
        <w:t xml:space="preserve">Literature Review: The Role of the Geologist in Myanmar Yangon</w:t>
      </w:r>
    </w:p>
    <w:p>
      <w:pPr>
        <w:pStyle w:val="FirstParagraph"/>
      </w:pPr>
      <w:r>
        <w:rPr>
          <w:bCs/>
          <w:b/>
        </w:rPr>
        <w:t xml:space="preserve">Myanmar Yangon</w:t>
      </w:r>
      <w:r>
        <w:t xml:space="preserve">, as the largest city and economic hub of Myanmar, holds a unique position at the intersection of geological significance and urban development. This Literature Review explores the evolving role of the</w:t>
      </w:r>
      <w:r>
        <w:t xml:space="preserve"> </w:t>
      </w:r>
      <w:r>
        <w:rPr>
          <w:bCs/>
          <w:b/>
        </w:rPr>
        <w:t xml:space="preserve">Geologist</w:t>
      </w:r>
      <w:r>
        <w:t xml:space="preserve"> </w:t>
      </w:r>
      <w:r>
        <w:t xml:space="preserve">in addressing challenges specific to Myanmar Yangon, including resource management, disaster mitigation, and sustainable urban planning. By synthesizing existing research on geological practices in the region and their implications for local communities, this document highlights how geologists contribute to both scientific advancements and socio-economic stability in a rapidly growing metropolitan area.</w:t>
      </w:r>
    </w:p>
    <w:bookmarkStart w:id="20" w:name="Xb1c3d2057ecd278c14af746c93c40005ba447df"/>
    <w:p>
      <w:pPr>
        <w:pStyle w:val="Heading2"/>
      </w:pPr>
      <w:r>
        <w:t xml:space="preserve">1. Introduction: The Geological Context of Myanmar Yangon</w:t>
      </w:r>
    </w:p>
    <w:p>
      <w:pPr>
        <w:pStyle w:val="FirstParagraph"/>
      </w:pPr>
      <w:r>
        <w:t xml:space="preserve">Myanmar Yangon lies on the Ayeyarwady River delta, a region shaped by complex tectonic processes, sedimentation patterns, and historical seismic activity. The geological composition of this area includes alluvial deposits, folded sedimentary rocks, and active fault lines that influence both natural hazards and resource availability. A</w:t>
      </w:r>
      <w:r>
        <w:t xml:space="preserve"> </w:t>
      </w:r>
      <w:r>
        <w:rPr>
          <w:bCs/>
          <w:b/>
        </w:rPr>
        <w:t xml:space="preserve">Geologist</w:t>
      </w:r>
      <w:r>
        <w:t xml:space="preserve"> </w:t>
      </w:r>
      <w:r>
        <w:t xml:space="preserve">working in Yangon must navigate these diverse factors while addressing the needs of a city grappling with urbanization, climate change, and resource exploitation.</w:t>
      </w:r>
    </w:p>
    <w:bookmarkEnd w:id="20"/>
    <w:bookmarkStart w:id="21" w:name="X198ee113658e0d0e64a15411fec91fcb9831ecf"/>
    <w:p>
      <w:pPr>
        <w:pStyle w:val="Heading2"/>
      </w:pPr>
      <w:r>
        <w:t xml:space="preserve">2. Historical Development of Geology in Myanmar Yangon</w:t>
      </w:r>
    </w:p>
    <w:p>
      <w:pPr>
        <w:pStyle w:val="FirstParagraph"/>
      </w:pPr>
      <w:r>
        <w:t xml:space="preserve">The study of geology in Myanmar dates back to colonial-era surveys conducted by British geologists, who documented the region's mineral wealth and tectonic framework. However, modern geological research in Yangon has gained momentum only in recent decades, driven by increased urbanization and industrial activity. Early studies focused on coal deposits and oil exploration along the western coast but gradually expanded to include subsurface mapping of aquifers, soil stability assessments for construction projects, and hazard zonation for earthquakes.</w:t>
      </w:r>
    </w:p>
    <w:p>
      <w:pPr>
        <w:pStyle w:val="BodyText"/>
      </w:pPr>
      <w:r>
        <w:t xml:space="preserve">Key contributions from local geologists include the 2015 study by Aung et al., which mapped groundwater flow patterns in Yangon’s deltaic plains, revealing critical insights into sustainable water management. Another notable work by Win et al. (2018) analyzed the seismic vulnerability of Yangon’s infrastructure, emphasizing the need for building codes aligned with geological risks.</w:t>
      </w:r>
    </w:p>
    <w:bookmarkEnd w:id="21"/>
    <w:bookmarkStart w:id="22" w:name="X8a32cc0fb75d6ce22243accab21852389f683b3"/>
    <w:p>
      <w:pPr>
        <w:pStyle w:val="Heading2"/>
      </w:pPr>
      <w:r>
        <w:t xml:space="preserve">3. Current Research Areas: The Geologist’s Contributions</w:t>
      </w:r>
    </w:p>
    <w:p>
      <w:pPr>
        <w:pStyle w:val="FirstParagraph"/>
      </w:pPr>
      <w:r>
        <w:t xml:space="preserve">Today, geologists in Myanmar Yangon are engaged in multidisciplinary research that bridges environmental science, engineering, and public policy. Key areas of focus include:</w:t>
      </w:r>
    </w:p>
    <w:p>
      <w:pPr>
        <w:numPr>
          <w:ilvl w:val="0"/>
          <w:numId w:val="1001"/>
        </w:numPr>
        <w:pStyle w:val="Compact"/>
      </w:pPr>
      <w:r>
        <w:rPr>
          <w:bCs/>
          <w:b/>
        </w:rPr>
        <w:t xml:space="preserve">Mineral and Resource Exploration:</w:t>
      </w:r>
      <w:r>
        <w:t xml:space="preserve"> </w:t>
      </w:r>
      <w:r>
        <w:t xml:space="preserve">Research on jade mining along the northern borders has highlighted the economic potential of geological resources but also raised concerns about environmental degradation.</w:t>
      </w:r>
    </w:p>
    <w:p>
      <w:pPr>
        <w:numPr>
          <w:ilvl w:val="0"/>
          <w:numId w:val="1001"/>
        </w:numPr>
        <w:pStyle w:val="Compact"/>
      </w:pPr>
      <w:r>
        <w:rPr>
          <w:bCs/>
          <w:b/>
        </w:rPr>
        <w:t xml:space="preserve">Urban Geohazards:</w:t>
      </w:r>
      <w:r>
        <w:t xml:space="preserve"> </w:t>
      </w:r>
      <w:r>
        <w:t xml:space="preserve">Studies on subsidence, flooding, and soil liquefaction have become critical for mitigating risks in Yangon’s low-lying neighborhoods.</w:t>
      </w:r>
    </w:p>
    <w:p>
      <w:pPr>
        <w:numPr>
          <w:ilvl w:val="0"/>
          <w:numId w:val="1001"/>
        </w:numPr>
        <w:pStyle w:val="Compact"/>
      </w:pPr>
      <w:r>
        <w:rPr>
          <w:bCs/>
          <w:b/>
        </w:rPr>
        <w:t xml:space="preserve">Sustainable Infrastructure:</w:t>
      </w:r>
      <w:r>
        <w:t xml:space="preserve"> </w:t>
      </w:r>
      <w:r>
        <w:t xml:space="preserve">Geologists collaborate with engineers to develop foundation designs that account for the delta’s soft sediments and seasonal monsoon flooding.</w:t>
      </w:r>
    </w:p>
    <w:p>
      <w:pPr>
        <w:pStyle w:val="FirstParagraph"/>
      </w:pPr>
      <w:r>
        <w:t xml:space="preserve">A 2021 report by the Myanmar Geological Survey (MGS) underscored the importance of geotechnical assessments in Yangon’s rapid construction boom, noting that approximately 30% of new buildings lacked proper soil stabilization measures. This highlights the urgent need for trained geologists to guide urban planning.</w:t>
      </w:r>
    </w:p>
    <w:bookmarkEnd w:id="22"/>
    <w:bookmarkStart w:id="23" w:name="X614165a8fc9b9612c2c08b4d95c9c05d59640c1"/>
    <w:p>
      <w:pPr>
        <w:pStyle w:val="Heading2"/>
      </w:pPr>
      <w:r>
        <w:t xml:space="preserve">4. Challenges Faced by Geologists in Myanmar Yangon</w:t>
      </w:r>
    </w:p>
    <w:p>
      <w:pPr>
        <w:pStyle w:val="FirstParagraph"/>
      </w:pPr>
      <w:r>
        <w:t xml:space="preserve">Despite their critical role, geologists in Myanmar Yangon operate within a challenging environment characterized by limited institutional support, outdated methodologies, and competing priorities. A 2019 study by Khin et al. identified several barriers:</w:t>
      </w:r>
    </w:p>
    <w:p>
      <w:pPr>
        <w:numPr>
          <w:ilvl w:val="0"/>
          <w:numId w:val="1002"/>
        </w:numPr>
        <w:pStyle w:val="Compact"/>
      </w:pPr>
      <w:r>
        <w:rPr>
          <w:bCs/>
          <w:b/>
        </w:rPr>
        <w:t xml:space="preserve">Data Scarcity:</w:t>
      </w:r>
      <w:r>
        <w:t xml:space="preserve"> </w:t>
      </w:r>
      <w:r>
        <w:t xml:space="preserve">Incomplete geological maps and inconsistent data collection practices hinder accurate risk assessments.</w:t>
      </w:r>
    </w:p>
    <w:p>
      <w:pPr>
        <w:numPr>
          <w:ilvl w:val="0"/>
          <w:numId w:val="1002"/>
        </w:numPr>
        <w:pStyle w:val="Compact"/>
      </w:pPr>
      <w:r>
        <w:rPr>
          <w:bCs/>
          <w:b/>
        </w:rPr>
        <w:t xml:space="preserve">Technological Limitations:</w:t>
      </w:r>
      <w:r>
        <w:t xml:space="preserve"> </w:t>
      </w:r>
      <w:r>
        <w:t xml:space="preserve">Access to advanced geophysical tools and remote sensing technologies remains restricted due to funding constraints.</w:t>
      </w:r>
    </w:p>
    <w:p>
      <w:pPr>
        <w:numPr>
          <w:ilvl w:val="0"/>
          <w:numId w:val="1002"/>
        </w:numPr>
        <w:pStyle w:val="Compact"/>
      </w:pPr>
      <w:r>
        <w:rPr>
          <w:bCs/>
          <w:b/>
        </w:rPr>
        <w:t xml:space="preserve">Cross-Disciplinary Collaboration:</w:t>
      </w:r>
      <w:r>
        <w:t xml:space="preserve"> </w:t>
      </w:r>
      <w:r>
        <w:t xml:space="preserve">Bridging the gap between geological science and urban development requires stronger partnerships with policymakers and engineers.</w:t>
      </w:r>
    </w:p>
    <w:p>
      <w:pPr>
        <w:pStyle w:val="FirstParagraph"/>
      </w:pPr>
      <w:r>
        <w:t xml:space="preserve">Moreover, the legacy of colonial-era research frameworks has left gaps in understanding localized phenomena such as microseismic activity or contamination risks from industrial waste. Geologists must also contend with public awareness challenges, as many residents in Yangon lack basic knowledge about geological risks like flooding or ground instability.</w:t>
      </w:r>
    </w:p>
    <w:bookmarkEnd w:id="23"/>
    <w:bookmarkStart w:id="24" w:name="Xc1ab27d688b49e9af07478f0fa83d7788f10fff"/>
    <w:p>
      <w:pPr>
        <w:pStyle w:val="Heading2"/>
      </w:pPr>
      <w:r>
        <w:t xml:space="preserve">5. Future Directions: Enhancing the Role of the Geologist in Myanmar Yangon</w:t>
      </w:r>
    </w:p>
    <w:p>
      <w:pPr>
        <w:pStyle w:val="FirstParagraph"/>
      </w:pPr>
      <w:r>
        <w:t xml:space="preserve">To address these challenges, several strategies have been proposed to elevate the role of geologists in Myanmar Yangon:</w:t>
      </w:r>
    </w:p>
    <w:p>
      <w:pPr>
        <w:numPr>
          <w:ilvl w:val="0"/>
          <w:numId w:val="1003"/>
        </w:numPr>
        <w:pStyle w:val="Compact"/>
      </w:pPr>
      <w:r>
        <w:rPr>
          <w:bCs/>
          <w:b/>
        </w:rPr>
        <w:t xml:space="preserve">Investment in Education and Training:</w:t>
      </w:r>
      <w:r>
        <w:t xml:space="preserve"> </w:t>
      </w:r>
      <w:r>
        <w:t xml:space="preserve">Strengthening university programs focused on applied geology could produce a new generation of professionals equipped to handle urban geological challenges.</w:t>
      </w:r>
    </w:p>
    <w:p>
      <w:pPr>
        <w:numPr>
          <w:ilvl w:val="0"/>
          <w:numId w:val="1003"/>
        </w:numPr>
        <w:pStyle w:val="Compact"/>
      </w:pPr>
      <w:r>
        <w:rPr>
          <w:bCs/>
          <w:b/>
        </w:rPr>
        <w:t xml:space="preserve">Adoption of Modern Technologies:</w:t>
      </w:r>
      <w:r>
        <w:t xml:space="preserve"> </w:t>
      </w:r>
      <w:r>
        <w:t xml:space="preserve">Utilizing GIS, drone mapping, and AI-driven data analysis can improve the accuracy and efficiency of geological surveys.</w:t>
      </w:r>
    </w:p>
    <w:p>
      <w:pPr>
        <w:numPr>
          <w:ilvl w:val="0"/>
          <w:numId w:val="1003"/>
        </w:numPr>
        <w:pStyle w:val="Compact"/>
      </w:pPr>
      <w:r>
        <w:rPr>
          <w:bCs/>
          <w:b/>
        </w:rPr>
        <w:t xml:space="preserve">PUBLIC-PRIVATE Partnerships:</w:t>
      </w:r>
      <w:r>
        <w:t xml:space="preserve"> </w:t>
      </w:r>
      <w:r>
        <w:t xml:space="preserve">Collaborations between academic institutions, government agencies (e.g., the MGS), and private enterprises could foster innovation in resource management and hazard mitigation.</w:t>
      </w:r>
    </w:p>
    <w:p>
      <w:pPr>
        <w:pStyle w:val="FirstParagraph"/>
      </w:pPr>
      <w:r>
        <w:t xml:space="preserve">A 2023 initiative by Yangon University’s Department of Earth Sciences exemplifies this approach, partnering with international organizations to train local geologists in disaster risk reduction techniques. Such efforts are vital for ensuring that Myanmar Yangon’s growth is both sustainable and resilient to geological threats.</w:t>
      </w:r>
    </w:p>
    <w:bookmarkEnd w:id="24"/>
    <w:bookmarkStart w:id="25" w:name="X2100f57cc887a0e4c1b23cca945128514cbc514"/>
    <w:p>
      <w:pPr>
        <w:pStyle w:val="Heading2"/>
      </w:pPr>
      <w:r>
        <w:t xml:space="preserve">6. Conclusion: The Geologist as a Pillar of Stability</w:t>
      </w:r>
    </w:p>
    <w:p>
      <w:pPr>
        <w:pStyle w:val="FirstParagraph"/>
      </w:pPr>
      <w:r>
        <w:t xml:space="preserve">In conclusion, the</w:t>
      </w:r>
      <w:r>
        <w:t xml:space="preserve"> </w:t>
      </w:r>
      <w:r>
        <w:rPr>
          <w:bCs/>
          <w:b/>
        </w:rPr>
        <w:t xml:space="preserve">Geologist</w:t>
      </w:r>
      <w:r>
        <w:t xml:space="preserve"> </w:t>
      </w:r>
      <w:r>
        <w:t xml:space="preserve">plays an indispensable role in shaping the future of Myanmar Yangon by addressing its unique geological challenges. From managing natural resources to mitigating disaster risks, their expertise underpins sustainable development in one of Southeast Asia’s fastest-growing cities. This Literature Review underscores the need for increased investment in geological research, improved public awareness, and interdisciplinary collaboration to ensure that Yangon thrives without compromising its geological integrity.</w:t>
      </w:r>
    </w:p>
    <w:p>
      <w:pPr>
        <w:pStyle w:val="BodyText"/>
      </w:pPr>
      <w:r>
        <w:t xml:space="preserve">As Myanmar Yangon continues to evolve, the contributions of geologists will remain central to balancing human activity with the natural forces that define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 in Myanmar Yangon</dc:title>
  <dc:creator/>
  <dc:language>en</dc:language>
  <cp:keywords/>
  <dcterms:created xsi:type="dcterms:W3CDTF">2026-07-21T14:11:04Z</dcterms:created>
  <dcterms:modified xsi:type="dcterms:W3CDTF">2026-07-21T14:11:04Z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