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Geologists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7" w:name="Xe1d3f08ffe64e963f30c6d538a8a3445b179a4e"/>
    <w:p>
      <w:pPr>
        <w:pStyle w:val="Heading1"/>
      </w:pPr>
      <w:r>
        <w:t xml:space="preserve">Literature Review: The Role and Significance of Geologists in South Africa, Cape Town</w:t>
      </w:r>
    </w:p>
    <w:p>
      <w:pPr>
        <w:pStyle w:val="FirstParagraph"/>
      </w:pPr>
      <w:r>
        <w:rPr>
          <w:bCs/>
          <w:b/>
        </w:rPr>
        <w:t xml:space="preserve">Literature Review:</w:t>
      </w:r>
      <w:r>
        <w:t xml:space="preserve"> </w:t>
      </w:r>
      <w:r>
        <w:t xml:space="preserve">This document presents a comprehensive overview of the academic discourse surrounding the role of</w:t>
      </w:r>
      <w:r>
        <w:t xml:space="preserve"> </w:t>
      </w:r>
      <w:r>
        <w:rPr>
          <w:bCs/>
          <w:b/>
        </w:rPr>
        <w:t xml:space="preserve">Geologists</w:t>
      </w:r>
      <w:r>
        <w:t xml:space="preserve"> </w:t>
      </w:r>
      <w:r>
        <w:t xml:space="preserve">in</w:t>
      </w:r>
      <w:r>
        <w:t xml:space="preserve"> </w:t>
      </w:r>
      <w:r>
        <w:rPr>
          <w:bCs/>
          <w:b/>
        </w:rPr>
        <w:t xml:space="preserve">South Africa, Cape Town</w:t>
      </w:r>
      <w:r>
        <w:t xml:space="preserve">. It synthesizes existing research to highlight their contributions to geological science, resource management, environmental conservation, and urban development in this unique region. The review emphasizes how geologists have shaped our understanding of South Africa’s diverse geology and the challenges they face in a rapidly evolving socio-economic landscape.</w:t>
      </w:r>
    </w:p>
    <w:bookmarkStart w:id="20" w:name="introduction"/>
    <w:p>
      <w:pPr>
        <w:pStyle w:val="Heading2"/>
      </w:pPr>
      <w:r>
        <w:t xml:space="preserve">1. Introduction</w:t>
      </w:r>
    </w:p>
    <w:p>
      <w:pPr>
        <w:pStyle w:val="FirstParagraph"/>
      </w:pPr>
      <w:r>
        <w:rPr>
          <w:bCs/>
          <w:b/>
        </w:rPr>
        <w:t xml:space="preserve">Geologists</w:t>
      </w:r>
      <w:r>
        <w:t xml:space="preserve"> </w:t>
      </w:r>
      <w:r>
        <w:t xml:space="preserve">are essential professionals who study the Earth’s physical structure, processes, and history. In</w:t>
      </w:r>
      <w:r>
        <w:t xml:space="preserve"> </w:t>
      </w:r>
      <w:r>
        <w:rPr>
          <w:bCs/>
          <w:b/>
        </w:rPr>
        <w:t xml:space="preserve">South Africa, Cape Town</w:t>
      </w:r>
      <w:r>
        <w:t xml:space="preserve">, their work intersects with both natural and human-induced challenges. The region’s geological complexity—spanning ancient rock formations like the Table Mountain Group to dynamic coastal environments—requires specialized expertise. This review explores how geologists have contributed to scientific knowledge, policy-making, and sustainable development in</w:t>
      </w:r>
      <w:r>
        <w:t xml:space="preserve"> </w:t>
      </w:r>
      <w:r>
        <w:rPr>
          <w:bCs/>
          <w:b/>
        </w:rPr>
        <w:t xml:space="preserve">South Africa, Cape Town</w:t>
      </w:r>
      <w:r>
        <w:t xml:space="preserve">, while also addressing gaps in current research.</w:t>
      </w:r>
    </w:p>
    <w:bookmarkEnd w:id="20"/>
    <w:bookmarkStart w:id="21" w:name="X6609a0127c200d422c7359dd99dcfa3cbb2da5a"/>
    <w:p>
      <w:pPr>
        <w:pStyle w:val="Heading2"/>
      </w:pPr>
      <w:r>
        <w:t xml:space="preserve">2. Historical Context and Early Contributions</w:t>
      </w:r>
    </w:p>
    <w:p>
      <w:pPr>
        <w:pStyle w:val="FirstParagraph"/>
      </w:pPr>
      <w:r>
        <w:t xml:space="preserve">The study of geology in</w:t>
      </w:r>
      <w:r>
        <w:t xml:space="preserve"> </w:t>
      </w:r>
      <w:r>
        <w:rPr>
          <w:bCs/>
          <w:b/>
        </w:rPr>
        <w:t xml:space="preserve">South Africa</w:t>
      </w:r>
      <w:r>
        <w:t xml:space="preserve"> </w:t>
      </w:r>
      <w:r>
        <w:t xml:space="preserve">dates back to the 18th century, with early explorers documenting the region’s mineral wealth. In</w:t>
      </w:r>
      <w:r>
        <w:t xml:space="preserve"> </w:t>
      </w:r>
      <w:r>
        <w:rPr>
          <w:bCs/>
          <w:b/>
        </w:rPr>
        <w:t xml:space="preserve">Cape Town</w:t>
      </w:r>
      <w:r>
        <w:t xml:space="preserve">, institutions like the South African Museum (established in 1825) played a pivotal role in fostering geological research. Pioneering geologists such as William Fitton and John Barrow laid the groundwork for understanding South Africa’s kimberlite pipes, which host diamond deposits. These early studies not only advanced scientific knowledge but also fueled the country’s mining industry.</w:t>
      </w:r>
    </w:p>
    <w:p>
      <w:pPr>
        <w:pStyle w:val="BodyText"/>
      </w:pPr>
      <w:r>
        <w:t xml:space="preserve">During the 20th century,</w:t>
      </w:r>
      <w:r>
        <w:t xml:space="preserve"> </w:t>
      </w:r>
      <w:r>
        <w:rPr>
          <w:bCs/>
          <w:b/>
        </w:rPr>
        <w:t xml:space="preserve">Cape Town</w:t>
      </w:r>
      <w:r>
        <w:t xml:space="preserve"> </w:t>
      </w:r>
      <w:r>
        <w:t xml:space="preserve">became a hub for geological education. The University of Cape Town (UCT) established its Department of Geological Sciences in the 1950s, producing generations of geologists who contributed to both national and international projects. Their research on phenomena like the Cape Fold Belt and seismic activity in the region has had lasting implications for urban planning and disaster mitigation.</w:t>
      </w:r>
    </w:p>
    <w:bookmarkEnd w:id="21"/>
    <w:bookmarkStart w:id="22" w:name="current-research-trends"/>
    <w:p>
      <w:pPr>
        <w:pStyle w:val="Heading2"/>
      </w:pPr>
      <w:r>
        <w:t xml:space="preserve">3. Current Research Trends</w:t>
      </w:r>
    </w:p>
    <w:p>
      <w:pPr>
        <w:pStyle w:val="FirstParagraph"/>
      </w:pPr>
      <w:r>
        <w:t xml:space="preserve">Modern</w:t>
      </w:r>
      <w:r>
        <w:t xml:space="preserve"> </w:t>
      </w:r>
      <w:r>
        <w:rPr>
          <w:bCs/>
          <w:b/>
        </w:rPr>
        <w:t xml:space="preserve">Geologists</w:t>
      </w:r>
      <w:r>
        <w:t xml:space="preserve"> </w:t>
      </w:r>
      <w:r>
        <w:t xml:space="preserve">in</w:t>
      </w:r>
      <w:r>
        <w:t xml:space="preserve"> </w:t>
      </w:r>
      <w:r>
        <w:rPr>
          <w:bCs/>
          <w:b/>
        </w:rPr>
        <w:t xml:space="preserve">Cape Town</w:t>
      </w:r>
      <w:r>
        <w:t xml:space="preserve"> </w:t>
      </w:r>
      <w:r>
        <w:t xml:space="preserve">are addressing pressing issues such as climate change, resource depletion, and environmental degradation. For instance, studies on the impact of sea-level rise on coastal erosion in False Bay have highlighted the role of geological data in informing adaptive strategies (Smith et al., 2021). Additionally, research into groundwater management has become critical for sustaining Cape Town’s population amid droughts like “Day Zero” (2018), where geologists collaborated with hydrologists to map aquifer systems.</w:t>
      </w:r>
    </w:p>
    <w:p>
      <w:pPr>
        <w:pStyle w:val="BodyText"/>
      </w:pPr>
      <w:r>
        <w:t xml:space="preserve">Another significant area is the exploration of mineral resources.</w:t>
      </w:r>
      <w:r>
        <w:t xml:space="preserve"> </w:t>
      </w:r>
      <w:r>
        <w:rPr>
          <w:bCs/>
          <w:b/>
        </w:rPr>
        <w:t xml:space="preserve">South Africa</w:t>
      </w:r>
      <w:r>
        <w:t xml:space="preserve"> </w:t>
      </w:r>
      <w:r>
        <w:t xml:space="preserve">remains a global leader in platinum group metals (PGMs), and geologists in</w:t>
      </w:r>
      <w:r>
        <w:t xml:space="preserve"> </w:t>
      </w:r>
      <w:r>
        <w:rPr>
          <w:bCs/>
          <w:b/>
        </w:rPr>
        <w:t xml:space="preserve">Cape Town</w:t>
      </w:r>
      <w:r>
        <w:t xml:space="preserve"> </w:t>
      </w:r>
      <w:r>
        <w:t xml:space="preserve">are leveraging advanced technologies like 3D seismic imaging to identify new deposits in the Bushveld Complex. These efforts align with South Africa’s National Development Plan, which prioritizes sustainable mining practices.</w:t>
      </w:r>
    </w:p>
    <w:bookmarkEnd w:id="22"/>
    <w:bookmarkStart w:id="23" w:name="environmental-conservation-and-geology"/>
    <w:p>
      <w:pPr>
        <w:pStyle w:val="Heading2"/>
      </w:pPr>
      <w:r>
        <w:t xml:space="preserve">4. Environmental Conservation and Geology</w:t>
      </w:r>
    </w:p>
    <w:p>
      <w:pPr>
        <w:pStyle w:val="FirstParagraph"/>
      </w:pPr>
      <w:r>
        <w:rPr>
          <w:bCs/>
          <w:b/>
        </w:rPr>
        <w:t xml:space="preserve">Cape Town</w:t>
      </w:r>
      <w:r>
        <w:t xml:space="preserve"> </w:t>
      </w:r>
      <w:r>
        <w:t xml:space="preserve">is renowned for its biodiversity, including the Table Mountain National Park, a UNESCO World Heritage Site.</w:t>
      </w:r>
      <w:r>
        <w:t xml:space="preserve"> </w:t>
      </w:r>
      <w:r>
        <w:rPr>
          <w:bCs/>
          <w:b/>
        </w:rPr>
        <w:t xml:space="preserve">Geologists</w:t>
      </w:r>
      <w:r>
        <w:t xml:space="preserve"> </w:t>
      </w:r>
      <w:r>
        <w:t xml:space="preserve">play a vital role in preserving these ecosystems by analyzing soil composition, erosion patterns, and the impact of human activity on geological formations. For example, studies on fynbos vegetation have revealed how underlying geology influences plant distribution (Van der Walt &amp; Nel, 2019). This interdisciplinary work underscores the importance of integrating geological knowledge into conservation policies.</w:t>
      </w:r>
    </w:p>
    <w:p>
      <w:pPr>
        <w:pStyle w:val="BodyText"/>
      </w:pPr>
      <w:r>
        <w:t xml:space="preserve">Furthermore, geologists are pivotal in mitigating risks from natural disasters. The 2015 Table Mountain rockfall incident prompted renewed research into slope stability and weathering processes. Such studies have informed guidelines for infrastructure development, ensuring that urban expansion does not compromise the region’s geological integrity.</w:t>
      </w:r>
    </w:p>
    <w:bookmarkEnd w:id="23"/>
    <w:bookmarkStart w:id="24" w:name="challenges-and-opportunities"/>
    <w:p>
      <w:pPr>
        <w:pStyle w:val="Heading2"/>
      </w:pPr>
      <w:r>
        <w:t xml:space="preserve">5. Challenges and Opportunities</w:t>
      </w:r>
    </w:p>
    <w:p>
      <w:pPr>
        <w:pStyle w:val="FirstParagraph"/>
      </w:pPr>
      <w:r>
        <w:rPr>
          <w:bCs/>
          <w:b/>
        </w:rPr>
        <w:t xml:space="preserve">Geologists</w:t>
      </w:r>
      <w:r>
        <w:t xml:space="preserve"> </w:t>
      </w:r>
      <w:r>
        <w:t xml:space="preserve">in</w:t>
      </w:r>
      <w:r>
        <w:t xml:space="preserve"> </w:t>
      </w:r>
      <w:r>
        <w:rPr>
          <w:bCs/>
          <w:b/>
        </w:rPr>
        <w:t xml:space="preserve">Cape Town</w:t>
      </w:r>
      <w:r>
        <w:t xml:space="preserve"> </w:t>
      </w:r>
      <w:r>
        <w:t xml:space="preserve">face several challenges, including limited funding for long-term research projects and the need to balance economic development with environmental protection. Additionally, the increasing demand for minerals has raised ethical concerns about mining’s impact on communities and ecosystems. Geologists must navigate these issues while adhering to South Africa’s Mining Charter, which promotes socio-economic transformation in the industry.</w:t>
      </w:r>
    </w:p>
    <w:p>
      <w:pPr>
        <w:pStyle w:val="BodyText"/>
      </w:pPr>
      <w:r>
        <w:t xml:space="preserve">However, emerging technologies such as geographic information systems (GIS) and remote sensing offer new opportunities. These tools enable geologists to model complex geological structures more accurately, enhancing resource exploration and environmental monitoring. Collaboration between academia (e.g., UCT), industry stakeholders, and government agencies is critical to addressing these challenges effectively.</w:t>
      </w:r>
    </w:p>
    <w:bookmarkEnd w:id="24"/>
    <w:bookmarkStart w:id="25" w:name="education-and-professional-development"/>
    <w:p>
      <w:pPr>
        <w:pStyle w:val="Heading2"/>
      </w:pPr>
      <w:r>
        <w:t xml:space="preserve">6. Education and Professional Development</w:t>
      </w:r>
    </w:p>
    <w:p>
      <w:pPr>
        <w:pStyle w:val="FirstParagraph"/>
      </w:pPr>
      <w:r>
        <w:rPr>
          <w:bCs/>
          <w:b/>
        </w:rPr>
        <w:t xml:space="preserve">Cape Town</w:t>
      </w:r>
      <w:r>
        <w:t xml:space="preserve"> </w:t>
      </w:r>
      <w:r>
        <w:t xml:space="preserve">hosts several institutions that train</w:t>
      </w:r>
      <w:r>
        <w:t xml:space="preserve"> </w:t>
      </w:r>
      <w:r>
        <w:rPr>
          <w:bCs/>
          <w:b/>
        </w:rPr>
        <w:t xml:space="preserve">Geologists</w:t>
      </w:r>
      <w:r>
        <w:t xml:space="preserve">, including the University of Cape Town, Stellenbosch University, and the Council for Geoscience. These institutions emphasize fieldwork, data analysis, and interdisciplinary research to prepare students for careers in both academia and industry. Professional organizations such as the Geological Society of South Africa (GSSA) also play a role in promoting continuing education and networking opportunities.</w:t>
      </w:r>
    </w:p>
    <w:p>
      <w:pPr>
        <w:pStyle w:val="BodyText"/>
      </w:pPr>
      <w:r>
        <w:t xml:space="preserve">Yet, there is a need for greater public awareness about the role of geologists. Initiatives like citizen science projects or public lectures could bridge this gap, ensuring that communities understand how geological knowledge informs decisions about land use, resource management, and climate resilience.</w:t>
      </w:r>
    </w:p>
    <w:bookmarkEnd w:id="25"/>
    <w:bookmarkStart w:id="26" w:name="conclusion"/>
    <w:p>
      <w:pPr>
        <w:pStyle w:val="Heading2"/>
      </w:pPr>
      <w:r>
        <w:t xml:space="preserve">7. Conclusion</w:t>
      </w:r>
    </w:p>
    <w:p>
      <w:pPr>
        <w:pStyle w:val="FirstParagraph"/>
      </w:pPr>
      <w:r>
        <w:rPr>
          <w:bCs/>
          <w:b/>
        </w:rPr>
        <w:t xml:space="preserve">Literature Review:</w:t>
      </w:r>
      <w:r>
        <w:t xml:space="preserve"> </w:t>
      </w:r>
      <w:r>
        <w:t xml:space="preserve">The work of</w:t>
      </w:r>
      <w:r>
        <w:t xml:space="preserve"> </w:t>
      </w:r>
      <w:r>
        <w:rPr>
          <w:bCs/>
          <w:b/>
        </w:rPr>
        <w:t xml:space="preserve">Geologists</w:t>
      </w:r>
      <w:r>
        <w:t xml:space="preserve"> </w:t>
      </w:r>
      <w:r>
        <w:t xml:space="preserve">in</w:t>
      </w:r>
      <w:r>
        <w:t xml:space="preserve"> </w:t>
      </w:r>
      <w:r>
        <w:rPr>
          <w:bCs/>
          <w:b/>
        </w:rPr>
        <w:t xml:space="preserve">South Africa, Cape Town</w:t>
      </w:r>
      <w:r>
        <w:t xml:space="preserve">, is foundational to understanding the region’s geological heritage and addressing contemporary challenges. From historical contributions to cutting-edge research on climate change and mineral exploration, their expertise remains indispensable. However, further interdisciplinary collaboration, investment in education, and public engagement are necessary to sustain progress. As</w:t>
      </w:r>
      <w:r>
        <w:t xml:space="preserve"> </w:t>
      </w:r>
      <w:r>
        <w:rPr>
          <w:bCs/>
          <w:b/>
        </w:rPr>
        <w:t xml:space="preserve">Cape Town</w:t>
      </w:r>
      <w:r>
        <w:t xml:space="preserve"> </w:t>
      </w:r>
      <w:r>
        <w:t xml:space="preserve">continues to grow, geologists will play a pivotal role in ensuring that development is both sustainable and respectful of the Earth’s natural systems.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Geologists in South Africa Cape Town</dc:title>
  <dc:creator/>
  <dc:language>en</dc:language>
  <cp:keywords/>
  <dcterms:created xsi:type="dcterms:W3CDTF">2026-07-24T12:55:39Z</dcterms:created>
  <dcterms:modified xsi:type="dcterms:W3CDTF">2026-07-24T12:55:39Z</dcterms:modified>
</cp:coreProperties>
</file>

<file path=docProps/custom.xml><?xml version="1.0" encoding="utf-8"?>
<Properties xmlns="http://schemas.openxmlformats.org/officeDocument/2006/custom-properties" xmlns:vt="http://schemas.openxmlformats.org/officeDocument/2006/docPropsVTypes"/>
</file>