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4596d0c75c5f70ec195da7d4ca0ea4872c7eecb"/>
    <w:p>
      <w:pPr>
        <w:pStyle w:val="Heading1"/>
      </w:pPr>
      <w:r>
        <w:t xml:space="preserve">Literature Review: The Role and Contributions of Geologists in Spain, Barcelona</w:t>
      </w:r>
    </w:p>
    <w:p>
      <w:pPr>
        <w:pStyle w:val="FirstParagraph"/>
      </w:pPr>
      <w:r>
        <w:t xml:space="preserve">This literature review explores the historical, contemporary, and future roles of geologists in the context of</w:t>
      </w:r>
      <w:r>
        <w:t xml:space="preserve"> </w:t>
      </w:r>
      <w:r>
        <w:rPr>
          <w:bCs/>
          <w:b/>
        </w:rPr>
        <w:t xml:space="preserve">Spain Barcelona</w:t>
      </w:r>
      <w:r>
        <w:t xml:space="preserve">. As a city situated on the Mediterranean coast with a unique geological landscape shaped by tectonic activity and sedimentary processes, Barcelona has long been a focal point for geological research. This document synthesizes key studies, practices, and challenges faced by geologists working in this region.</w:t>
      </w:r>
    </w:p>
    <w:bookmarkStart w:id="20" w:name="X7137b7b2e707f74bf0b05a28b3d8dd1240450be"/>
    <w:p>
      <w:pPr>
        <w:pStyle w:val="Heading2"/>
      </w:pPr>
      <w:r>
        <w:t xml:space="preserve">Historical Context of Geology in Spain Barcelona</w:t>
      </w:r>
    </w:p>
    <w:p>
      <w:pPr>
        <w:pStyle w:val="FirstParagraph"/>
      </w:pPr>
      <w:r>
        <w:t xml:space="preserve">The geological significance of the</w:t>
      </w:r>
      <w:r>
        <w:t xml:space="preserve"> </w:t>
      </w:r>
      <w:r>
        <w:rPr>
          <w:bCs/>
          <w:b/>
        </w:rPr>
        <w:t xml:space="preserve">Spain Barcelona</w:t>
      </w:r>
      <w:r>
        <w:t xml:space="preserve"> </w:t>
      </w:r>
      <w:r>
        <w:t xml:space="preserve">area has been recognized since the 19th century. Early studies focused on the sedimentary formations of the Catalan Coastal Range, which includes limestone, sandstone, and marl deposits from the Mesozoic era. These strata have influenced construction practices in Barcelona for centuries, with local materials such as Barceloneta clay and Montjuïc stone being central to architectural traditions.</w:t>
      </w:r>
    </w:p>
    <w:p>
      <w:pPr>
        <w:pStyle w:val="BodyText"/>
      </w:pPr>
      <w:r>
        <w:t xml:space="preserve">Notable historical contributions include the work of Spanish geologists like José María de Arellano, who documented the region's geological structures in the 19th century. Their findings laid the groundwork for understanding Barcelona’s proximity to tectonic boundaries, such as the interaction between the Iberian Plate and African Plate, which continues to shape seismic activity in southern Spain.</w:t>
      </w:r>
    </w:p>
    <w:bookmarkEnd w:id="20"/>
    <w:bookmarkStart w:id="21" w:name="contemporary-research-and-challenges"/>
    <w:p>
      <w:pPr>
        <w:pStyle w:val="Heading2"/>
      </w:pPr>
      <w:r>
        <w:t xml:space="preserve">Contemporary Research and Challenges</w:t>
      </w:r>
    </w:p>
    <w:p>
      <w:pPr>
        <w:pStyle w:val="FirstParagraph"/>
      </w:pPr>
      <w:r>
        <w:t xml:space="preserve">In recent decades, geologists in</w:t>
      </w:r>
      <w:r>
        <w:t xml:space="preserve"> </w:t>
      </w:r>
      <w:r>
        <w:rPr>
          <w:bCs/>
          <w:b/>
        </w:rPr>
        <w:t xml:space="preserve">Spain Barcelona</w:t>
      </w:r>
      <w:r>
        <w:t xml:space="preserve"> </w:t>
      </w:r>
      <w:r>
        <w:t xml:space="preserve">have expanded their focus beyond traditional sedimentology. Modern studies emphasize urban geology, coastal erosion, and the impacts of climate change on the region’s geological stability. For example, research by the Geological Survey of Spain (IGME) has highlighted how rising sea levels threaten Barcelona’s coastline, necessitating advanced monitoring systems for subsidence and landslides.</w:t>
      </w:r>
    </w:p>
    <w:p>
      <w:pPr>
        <w:pStyle w:val="BodyText"/>
      </w:pPr>
      <w:r>
        <w:t xml:space="preserve">The city’s rapid urbanization presents unique challenges. Geologists collaborate with urban planners to assess risks associated with groundwater extraction, soil compaction, and the stability of historic buildings on sloped terrain. A 2019 study by the University of Barcelona examined how ancient Roman aqueducts and medieval cisterns interact with modern infrastructure, underscoring the need for interdisciplinary approaches.</w:t>
      </w:r>
    </w:p>
    <w:bookmarkEnd w:id="21"/>
    <w:bookmarkStart w:id="22" w:name="geological-resources-and-economic-impact"/>
    <w:p>
      <w:pPr>
        <w:pStyle w:val="Heading2"/>
      </w:pPr>
      <w:r>
        <w:t xml:space="preserve">Geological Resources and Economic Impact</w:t>
      </w:r>
    </w:p>
    <w:p>
      <w:pPr>
        <w:pStyle w:val="FirstParagraph"/>
      </w:pPr>
      <w:r>
        <w:rPr>
          <w:bCs/>
          <w:b/>
        </w:rPr>
        <w:t xml:space="preserve">Spain Barcelona</w:t>
      </w:r>
      <w:r>
        <w:t xml:space="preserve"> </w:t>
      </w:r>
      <w:r>
        <w:t xml:space="preserve">benefits from a diverse array of geological resources. The region’s clay deposits have supported ceramics and construction industries for centuries, while its proximity to the Pyrenees ensures access to mineral resources such as iron ore and slate. Geologists play a critical role in resource management, ensuring sustainable extraction practices that align with European Union environmental regulations.</w:t>
      </w:r>
    </w:p>
    <w:p>
      <w:pPr>
        <w:pStyle w:val="BodyText"/>
      </w:pPr>
      <w:r>
        <w:t xml:space="preserve">However, the exploitation of these resources has not been without controversy. A 2021 report by the Catalan Institute of Research and Advanced Studies (ICREA) raised concerns about over-extraction of aquifers in the Garraf Massif, which could exacerbate drought conditions. Geologists are now advocating for integrated water resource management systems to balance economic needs with ecological preservation.</w:t>
      </w:r>
    </w:p>
    <w:bookmarkEnd w:id="22"/>
    <w:bookmarkStart w:id="23" w:name="education-and-professional-development"/>
    <w:p>
      <w:pPr>
        <w:pStyle w:val="Heading2"/>
      </w:pPr>
      <w:r>
        <w:t xml:space="preserve">Education and Professional Development</w:t>
      </w:r>
    </w:p>
    <w:p>
      <w:pPr>
        <w:pStyle w:val="FirstParagraph"/>
      </w:pPr>
      <w:r>
        <w:t xml:space="preserve">The University of Barcelona (UB) and the Polytechnic University of Catalonia (UPC) are leading institutions in geological education. Their programs emphasize fieldwork in the Catalan Coastal Range, which provides students with hands-on experience studying sedimentary basins, karst landscapes, and seismic activity. These universities also collaborate with industry partners to address real-world challenges faced by geologists working in</w:t>
      </w:r>
      <w:r>
        <w:t xml:space="preserve"> </w:t>
      </w:r>
      <w:r>
        <w:rPr>
          <w:bCs/>
          <w:b/>
        </w:rPr>
        <w:t xml:space="preserve">Spain Barcelona</w:t>
      </w:r>
      <w:r>
        <w:t xml:space="preserve">.</w:t>
      </w:r>
    </w:p>
    <w:p>
      <w:pPr>
        <w:pStyle w:val="BodyText"/>
      </w:pPr>
      <w:r>
        <w:t xml:space="preserve">Professional organizations such as the Spanish Geological Society (SEGA) have actively promoted research on urban geology. Their publications often feature case studies from Barcelona, highlighting how geologists contribute to disaster risk reduction strategies. For instance, a 2020 paper in the journal</w:t>
      </w:r>
      <w:r>
        <w:t xml:space="preserve"> </w:t>
      </w:r>
      <w:r>
        <w:rPr>
          <w:iCs/>
          <w:i/>
        </w:rPr>
        <w:t xml:space="preserve">Geología y Minería</w:t>
      </w:r>
      <w:r>
        <w:t xml:space="preserve"> </w:t>
      </w:r>
      <w:r>
        <w:t xml:space="preserve">detailed methods for mitigating landslide risks in the Collserola Natural Park, which borders the city.</w:t>
      </w:r>
    </w:p>
    <w:bookmarkEnd w:id="23"/>
    <w:bookmarkStart w:id="24" w:name="climate-change-and-future-directions"/>
    <w:p>
      <w:pPr>
        <w:pStyle w:val="Heading2"/>
      </w:pPr>
      <w:r>
        <w:t xml:space="preserve">Climate Change and Future Directions</w:t>
      </w:r>
    </w:p>
    <w:p>
      <w:pPr>
        <w:pStyle w:val="FirstParagraph"/>
      </w:pPr>
      <w:r>
        <w:t xml:space="preserve">The role of geologists in</w:t>
      </w:r>
      <w:r>
        <w:t xml:space="preserve"> </w:t>
      </w:r>
      <w:r>
        <w:rPr>
          <w:bCs/>
          <w:b/>
        </w:rPr>
        <w:t xml:space="preserve">Spain Barcelona</w:t>
      </w:r>
      <w:r>
        <w:t xml:space="preserve"> </w:t>
      </w:r>
      <w:r>
        <w:t xml:space="preserve">is evolving in response to climate change. Rising temperatures and shifting precipitation patterns are altering coastal erosion rates and groundwater recharge cycles. Geologists are now using remote sensing technologies, such as LiDAR and satellite imagery, to monitor these changes with unprecedented precision.</w:t>
      </w:r>
    </w:p>
    <w:p>
      <w:pPr>
        <w:pStyle w:val="BodyText"/>
      </w:pPr>
      <w:r>
        <w:t xml:space="preserve">Future research directions include the integration of geospatial data with machine learning algorithms to predict geological hazards. A 2023 study by the Institute of Environmental Sciences at UPC demonstrated how AI can optimize flood risk assessments in Barcelona’s low-lying areas. This interdisciplinary approach underscores the growing importance of geologists in addressing both natural and human-induced challenges.</w:t>
      </w:r>
    </w:p>
    <w:bookmarkEnd w:id="24"/>
    <w:bookmarkStart w:id="25" w:name="conclusion"/>
    <w:p>
      <w:pPr>
        <w:pStyle w:val="Heading2"/>
      </w:pPr>
      <w:r>
        <w:t xml:space="preserve">Conclusion</w:t>
      </w:r>
    </w:p>
    <w:p>
      <w:pPr>
        <w:pStyle w:val="FirstParagraph"/>
      </w:pPr>
      <w:r>
        <w:t xml:space="preserve">The work of geologists in</w:t>
      </w:r>
      <w:r>
        <w:t xml:space="preserve"> </w:t>
      </w:r>
      <w:r>
        <w:rPr>
          <w:bCs/>
          <w:b/>
        </w:rPr>
        <w:t xml:space="preserve">Spain Barcelona</w:t>
      </w:r>
      <w:r>
        <w:t xml:space="preserve"> </w:t>
      </w:r>
      <w:r>
        <w:t xml:space="preserve">spans centuries, from historical studies of sedimentary formations to cutting-edge research on climate resilience. Their expertise is vital for managing the region’s geological resources, mitigating natural hazards, and supporting sustainable urban development. As Barcelona continues to grow and adapt to global environmental changes, geologists will remain central to shaping its future.</w:t>
      </w:r>
    </w:p>
    <w:p>
      <w:pPr>
        <w:pStyle w:val="BodyText"/>
      </w:pPr>
      <w:r>
        <w:t xml:space="preserve">This literature review highlights the critical contributions of geologists in</w:t>
      </w:r>
      <w:r>
        <w:t xml:space="preserve"> </w:t>
      </w:r>
      <w:r>
        <w:rPr>
          <w:bCs/>
          <w:b/>
        </w:rPr>
        <w:t xml:space="preserve">Spain Barcelona</w:t>
      </w:r>
      <w:r>
        <w:t xml:space="preserve">, emphasizing their role as stewards of the region’s geological heritage and guardians of its ecological balance. Further interdisciplinary collaboration will be essential to address emerging challenges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Spain Barcelona</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