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ce521a7d2af5ab723ca626a76c5e31453ab5eb6"/>
    <w:p>
      <w:pPr>
        <w:pStyle w:val="Heading1"/>
      </w:pPr>
      <w:r>
        <w:t xml:space="preserve">Literature Review: The Role of Geologists in Spain Valencia</w:t>
      </w:r>
    </w:p>
    <w:p>
      <w:pPr>
        <w:pStyle w:val="FirstParagraph"/>
      </w:pPr>
      <w:r>
        <w:rPr>
          <w:bCs/>
          <w:b/>
        </w:rPr>
        <w:t xml:space="preserve">Spain Valencia</w:t>
      </w:r>
      <w:r>
        <w:t xml:space="preserve"> </w:t>
      </w:r>
      <w:r>
        <w:t xml:space="preserve">is a region rich in geological diversity, characterized by its unique combination of coastal landscapes, inland mountain ranges, and historical volcanic activity. As a result, the role of geologists in this area has been pivotal in understanding the region's geological history, managing natural resources, and addressing environmental challenges. This literature review explores the contributions of geologists to Spain Valencia's scientific community and their impact on regional development.</w:t>
      </w:r>
    </w:p>
    <w:bookmarkStart w:id="20" w:name="X0ecd86aaf112bd08fde505e0cf23fd99347e7c5"/>
    <w:p>
      <w:pPr>
        <w:pStyle w:val="Heading2"/>
      </w:pPr>
      <w:r>
        <w:t xml:space="preserve">Historical Context of Geology in Spain Valencia</w:t>
      </w:r>
    </w:p>
    <w:p>
      <w:pPr>
        <w:pStyle w:val="FirstParagraph"/>
      </w:pPr>
      <w:r>
        <w:t xml:space="preserve">The study of geology in Spain Valencia dates back to the 19th century, when European scientists began documenting the region's sedimentary formations and tectonic activity. The discovery of fossilized marine life in the Miocene-aged sediments of the Guadalest Valley, for instance, provided critical insights into ancient oceanic environments. Early geologists in Spain Valencia were instrumental in mapping the region's lithology, identifying key mineral deposits such as limestone and clay, and contributing to the broader understanding of Mediterranean basin evolution.</w:t>
      </w:r>
    </w:p>
    <w:p>
      <w:pPr>
        <w:pStyle w:val="BodyText"/>
      </w:pPr>
      <w:r>
        <w:t xml:space="preserve">Modern geological research in Spain Valencia has expanded significantly with advancements in remote sensing, GIS technology, and isotopic dating. The presence of active seismic zones near the Betic Cordillera has also spurred interest in hazard mitigation studies. Geologists in this region have collaborated with international institutions to analyze tectonic movements, such as those along the Alborán Sea margin, which are linked to the collision of the African and Iberian plates.</w:t>
      </w:r>
    </w:p>
    <w:bookmarkEnd w:id="20"/>
    <w:bookmarkStart w:id="21" w:name="Xee3a6f86ed20a1d358304052712264c9ae3519e"/>
    <w:p>
      <w:pPr>
        <w:pStyle w:val="Heading2"/>
      </w:pPr>
      <w:r>
        <w:t xml:space="preserve">Key Areas of Geological Research in Spain Valencia</w:t>
      </w:r>
    </w:p>
    <w:p>
      <w:pPr>
        <w:pStyle w:val="FirstParagraph"/>
      </w:pPr>
      <w:r>
        <w:t xml:space="preserve">The work of geologists in Spain Valencia spans multiple disciplines, including sedimentology, volcanology, and environmental geoscience. One critical area is the study of coastal erosion along the Mediterranean coastline. The Ebro Delta and the cliffs of Cabo de la Nao are prime examples where geologists have documented sediment transport patterns and their implications for urban planning. These studies are essential for communities like Denia or Gandía, which face threats from rising sea levels.</w:t>
      </w:r>
    </w:p>
    <w:p>
      <w:pPr>
        <w:pStyle w:val="BodyText"/>
      </w:pPr>
      <w:r>
        <w:t xml:space="preserve">Another focal point is the exploration of volcanic formations in the Alborán Sea region. Geologists have investigated submarine volcanic activity and its connection to seismic risks in coastal towns such as Valencia City. This research informs policies for infrastructure development and emergency preparedness, highlighting the interdisciplinary role of geologists as both scientists and advisors.</w:t>
      </w:r>
    </w:p>
    <w:bookmarkEnd w:id="21"/>
    <w:bookmarkStart w:id="22" w:name="X0b5b3f2ce02b4a8d541bb1168048a2edc46f213"/>
    <w:p>
      <w:pPr>
        <w:pStyle w:val="Heading2"/>
      </w:pPr>
      <w:r>
        <w:t xml:space="preserve">Environmental Challenges and Geologist Contributions</w:t>
      </w:r>
    </w:p>
    <w:p>
      <w:pPr>
        <w:pStyle w:val="FirstParagraph"/>
      </w:pPr>
      <w:r>
        <w:t xml:space="preserve">Spain Valencia faces unique environmental challenges, including land degradation due to agriculture, groundwater contamination from industrial activities, and the impact of climate change on water resources. Geologists in the region have played a key role in assessing soil stability for large-scale agricultural projects like rice paddies in the Albufera Natural Park. Their analyses of soil composition and erosion rates help prevent long-term damage to ecosystems.</w:t>
      </w:r>
    </w:p>
    <w:p>
      <w:pPr>
        <w:pStyle w:val="BodyText"/>
      </w:pPr>
      <w:r>
        <w:t xml:space="preserve">Moreover, geologists have been critical in managing groundwater resources. The aquifers beneath Valencia's agricultural plains are vital for irrigation but face over-extraction risks. Studies conducted by local geologists have led to the implementation of sustainable water management practices, ensuring the balance between human needs and environmental preservation.</w:t>
      </w:r>
    </w:p>
    <w:bookmarkEnd w:id="22"/>
    <w:bookmarkStart w:id="23" w:name="case-studies-geologists-in-action"/>
    <w:p>
      <w:pPr>
        <w:pStyle w:val="Heading2"/>
      </w:pPr>
      <w:r>
        <w:t xml:space="preserve">Case Studies: Geologists in Action</w:t>
      </w:r>
    </w:p>
    <w:p>
      <w:pPr>
        <w:pStyle w:val="FirstParagraph"/>
      </w:pPr>
      <w:r>
        <w:t xml:space="preserve">Several case studies underscore the significance of geologists in Spain Valencia. For example, during the 2017 earthquake near Alcoy (magnitude 5.3), geologists from the University of Valencia worked with emergency teams to assess fault lines and predict aftershock probabilities. Their findings were crucial for rescue operations and post-disaster recovery planning.</w:t>
      </w:r>
    </w:p>
    <w:p>
      <w:pPr>
        <w:pStyle w:val="BodyText"/>
      </w:pPr>
      <w:r>
        <w:t xml:space="preserve">Another notable project is the "Valencia Coastal Erosion Monitoring Program," a collaborative effort between local geologists, environmental agencies, and urban planners. This initiative uses drone-based LiDAR technology to track changes in coastal morphology. The data collected has informed policies for building codes and protected area designations along the coast.</w:t>
      </w:r>
    </w:p>
    <w:bookmarkEnd w:id="23"/>
    <w:bookmarkStart w:id="24" w:name="Xf537bd4a0765f088631f6a8d54f5b2d2c53eea6"/>
    <w:p>
      <w:pPr>
        <w:pStyle w:val="Heading2"/>
      </w:pPr>
      <w:r>
        <w:t xml:space="preserve">Education and Professional Development of Geologists in Spain Valencia</w:t>
      </w:r>
    </w:p>
    <w:p>
      <w:pPr>
        <w:pStyle w:val="FirstParagraph"/>
      </w:pPr>
      <w:r>
        <w:t xml:space="preserve">The demand for skilled geologists in Spain Valencia has spurred investment in geological education. Institutions such as the University of Valencia (Universitat de València) offer specialized programs in geology, emphasizing regional studies like sedimentary basin analysis and environmental monitoring. These programs often partner with local industries, such as construction or mining, to provide hands-on training for students.</w:t>
      </w:r>
    </w:p>
    <w:p>
      <w:pPr>
        <w:pStyle w:val="BodyText"/>
      </w:pPr>
      <w:r>
        <w:t xml:space="preserve">Professional organizations like the Spanish Geological Society (Sociedad Geológica de España) also play a role in fostering collaboration between geologists in Spain Valencia and other regions of Spain. Workshops and conferences frequently address challenges specific to the region, such as integrating geological data into urban development projects.</w:t>
      </w:r>
    </w:p>
    <w:bookmarkEnd w:id="24"/>
    <w:bookmarkStart w:id="25" w:name="future-directions-and-challenges"/>
    <w:p>
      <w:pPr>
        <w:pStyle w:val="Heading2"/>
      </w:pPr>
      <w:r>
        <w:t xml:space="preserve">FUTURE DIRECTIONS AND CHALLENGES</w:t>
      </w:r>
    </w:p>
    <w:p>
      <w:pPr>
        <w:pStyle w:val="FirstParagraph"/>
      </w:pPr>
      <w:r>
        <w:t xml:space="preserve">While geologists have made significant strides in understanding Spain Valencia's geology, emerging challenges require further research. Climate change mitigation strategies, for instance, demand more precise models of coastal vulnerability and subsidence rates. Additionally, the integration of artificial intelligence in geological data analysis is an area ripe for exploration.</w:t>
      </w:r>
    </w:p>
    <w:p>
      <w:pPr>
        <w:pStyle w:val="BodyText"/>
      </w:pPr>
      <w:r>
        <w:t xml:space="preserve">Geologists must also navigate the complexities of balancing economic development with environmental conservation. For example, proposed infrastructure projects like high-speed rail lines or port expansions require thorough geological assessments to prevent ecological harm.</w:t>
      </w:r>
    </w:p>
    <w:bookmarkEnd w:id="25"/>
    <w:bookmarkStart w:id="26" w:name="conclusion"/>
    <w:p>
      <w:pPr>
        <w:pStyle w:val="Heading2"/>
      </w:pPr>
      <w:r>
        <w:t xml:space="preserve">Conclusion</w:t>
      </w:r>
    </w:p>
    <w:p>
      <w:pPr>
        <w:pStyle w:val="FirstParagraph"/>
      </w:pPr>
      <w:r>
        <w:t xml:space="preserve">The work of geologists in Spain Valencia is foundational to the region's scientific, environmental, and socio-economic progress. From historical sedimentary studies to modern hazard mitigation efforts, their expertise continues to shape policies and innovations that safeguard both natural landscapes and human communities. As the field evolves with new technologies and global challenges, the role of geologists in Spain Valencia remains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Spain Valencia</dc:title>
  <dc:creator/>
  <dc:language>en</dc:language>
  <cp:keywords/>
  <dcterms:created xsi:type="dcterms:W3CDTF">2026-07-21T03:30:13Z</dcterms:created>
  <dcterms:modified xsi:type="dcterms:W3CDTF">2026-07-21T03:30:13Z</dcterms:modified>
</cp:coreProperties>
</file>

<file path=docProps/custom.xml><?xml version="1.0" encoding="utf-8"?>
<Properties xmlns="http://schemas.openxmlformats.org/officeDocument/2006/custom-properties" xmlns:vt="http://schemas.openxmlformats.org/officeDocument/2006/docPropsVTypes"/>
</file>