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8007466aeb752c22994a125e9a5f966c16ad19"/>
    <w:p>
      <w:pPr>
        <w:pStyle w:val="Heading1"/>
      </w:pPr>
      <w:r>
        <w:t xml:space="preserve">Literature Review: The Role of Geologists in Turkey Ankara</w:t>
      </w:r>
    </w:p>
    <w:p>
      <w:pPr>
        <w:pStyle w:val="FirstParagraph"/>
      </w:pPr>
      <w:r>
        <w:rPr>
          <w:bCs/>
          <w:b/>
        </w:rPr>
        <w:t xml:space="preserve">Literature Review</w:t>
      </w:r>
      <w:r>
        <w:t xml:space="preserve"> </w:t>
      </w:r>
      <w:r>
        <w:t xml:space="preserve">serves as a critical tool for synthesizing existing knowledge on a specific topic, and in the context of geology, it highlights the evolving contributions of geologists to scientific understanding and societal development. This review focuses on the significance of</w:t>
      </w:r>
      <w:r>
        <w:t xml:space="preserve"> </w:t>
      </w:r>
      <w:r>
        <w:rPr>
          <w:bCs/>
          <w:b/>
        </w:rPr>
        <w:t xml:space="preserve">Geologist</w:t>
      </w:r>
      <w:r>
        <w:t xml:space="preserve">s in</w:t>
      </w:r>
      <w:r>
        <w:t xml:space="preserve"> </w:t>
      </w:r>
      <w:r>
        <w:rPr>
          <w:bCs/>
          <w:b/>
        </w:rPr>
        <w:t xml:space="preserve">Turkey Ankara</w:t>
      </w:r>
      <w:r>
        <w:t xml:space="preserve">, emphasizing their role in addressing geological challenges, resource management, and disaster mitigation within a region marked by complex tectonic activity. Ankara, as Turkey's capital and a hub for academic research, has positioned itself as a central node for geological studies in the Eastern Mediterranean and Anatolia.</w:t>
      </w:r>
    </w:p>
    <w:bookmarkStart w:id="20" w:name="X828d47c87df7917be3a2facecf054fbdde83f63"/>
    <w:p>
      <w:pPr>
        <w:pStyle w:val="Heading2"/>
      </w:pPr>
      <w:r>
        <w:t xml:space="preserve">The Importance of Geologists in Turkey Ankara</w:t>
      </w:r>
    </w:p>
    <w:p>
      <w:pPr>
        <w:pStyle w:val="FirstParagraph"/>
      </w:pPr>
      <w:r>
        <w:rPr>
          <w:bCs/>
          <w:b/>
        </w:rPr>
        <w:t xml:space="preserve">Turkey Ankara</w:t>
      </w:r>
      <w:r>
        <w:t xml:space="preserve"> </w:t>
      </w:r>
      <w:r>
        <w:t xml:space="preserve">is not only the political heart of Turkey but also a region where geologists play a pivotal role due to its unique geological features. The area lies at the intersection of several tectonic plates, making it prone to seismic activity and volcanic phenomena. Geologists in Ankara are instrumental in conducting risk assessments, mapping fault lines, and developing strategies for earthquake preparedness. Their work is critical for urban planning, infrastructure development, and ensuring public safety in a region that experiences frequent seismic events.</w:t>
      </w:r>
    </w:p>
    <w:bookmarkEnd w:id="20"/>
    <w:bookmarkStart w:id="21" w:name="Xc1d7480b4c0e67de1277a106cde48ec116a8d1d"/>
    <w:p>
      <w:pPr>
        <w:pStyle w:val="Heading2"/>
      </w:pPr>
      <w:r>
        <w:t xml:space="preserve">Geological Research and Education in Ankara</w:t>
      </w:r>
    </w:p>
    <w:p>
      <w:pPr>
        <w:pStyle w:val="FirstParagraph"/>
      </w:pPr>
      <w:r>
        <w:rPr>
          <w:bCs/>
          <w:b/>
        </w:rPr>
        <w:t xml:space="preserve">Turkey Ankara</w:t>
      </w:r>
      <w:r>
        <w:t xml:space="preserve"> </w:t>
      </w:r>
      <w:r>
        <w:t xml:space="preserve">hosts several prestigious institutions dedicated to geological research and education. The Department of Geological Engineering at Anadolu University, the Middle East Technical University (METU), and the Istanbul Technical University (ITU) are key centers where geologists train future professionals. These institutions contribute significantly to advancing geological knowledge through fieldwork, laboratory analysis, and collaboration with international organizations such as the European Union’s Horizon 2020 program.</w:t>
      </w:r>
    </w:p>
    <w:p>
      <w:pPr>
        <w:pStyle w:val="BodyText"/>
      </w:pPr>
      <w:r>
        <w:rPr>
          <w:bCs/>
          <w:b/>
        </w:rPr>
        <w:t xml:space="preserve">Literature Review</w:t>
      </w:r>
      <w:r>
        <w:t xml:space="preserve"> </w:t>
      </w:r>
      <w:r>
        <w:t xml:space="preserve">of studies conducted in Ankara reveals a growing emphasis on interdisciplinary approaches to geology. For instance, researchers have integrated remote sensing technologies with traditional field methods to analyze geological structures in the surrounding regions of Central Anatolia. This synergy has enhanced the accuracy of mineral resource assessments and environmental impact studies, which are crucial for sustainable development.</w:t>
      </w:r>
    </w:p>
    <w:bookmarkEnd w:id="21"/>
    <w:bookmarkStart w:id="22" w:name="resource-exploration-and-management"/>
    <w:p>
      <w:pPr>
        <w:pStyle w:val="Heading2"/>
      </w:pPr>
      <w:r>
        <w:t xml:space="preserve">Resource Exploration and Management</w:t>
      </w:r>
    </w:p>
    <w:p>
      <w:pPr>
        <w:pStyle w:val="FirstParagraph"/>
      </w:pPr>
      <w:r>
        <w:rPr>
          <w:bCs/>
          <w:b/>
        </w:rPr>
        <w:t xml:space="preserve">Geologist</w:t>
      </w:r>
      <w:r>
        <w:t xml:space="preserve">s in Ankara play a vital role in exploring and managing Turkey’s natural resources. The region is rich in minerals such as boron, chromium, and quartzite, which are essential for industrial applications. Geologists collaborate with the Turkish Ministry of Energy and Natural Resources to conduct mineral surveys, ensuring responsible extraction while minimizing environmental degradation.</w:t>
      </w:r>
    </w:p>
    <w:p>
      <w:pPr>
        <w:pStyle w:val="BodyText"/>
      </w:pPr>
      <w:r>
        <w:t xml:space="preserve">A notable example is the work undertaken by geologists at the Turkish Petroleum Corporation (TPAO), who focus on oil and gas exploration in Anatolia’s sedimentary basins. Their findings have influenced energy policies and economic strategies in Turkey, underscoring the importance of geological expertise in national resource security.</w:t>
      </w:r>
    </w:p>
    <w:bookmarkEnd w:id="22"/>
    <w:bookmarkStart w:id="23" w:name="Xd05e014cd1626de3cc1fed76c52a150c3a1d9e4"/>
    <w:p>
      <w:pPr>
        <w:pStyle w:val="Heading2"/>
      </w:pPr>
      <w:r>
        <w:t xml:space="preserve">Earthquake Studies and Disaster Mitigation</w:t>
      </w:r>
    </w:p>
    <w:p>
      <w:pPr>
        <w:pStyle w:val="FirstParagraph"/>
      </w:pPr>
      <w:r>
        <w:rPr>
          <w:bCs/>
          <w:b/>
        </w:rPr>
        <w:t xml:space="preserve">Turkey Ankara</w:t>
      </w:r>
      <w:r>
        <w:t xml:space="preserve"> </w:t>
      </w:r>
      <w:r>
        <w:t xml:space="preserve">is situated within a seismically active zone, making earthquake studies a priority for local geologists. The 1999 İzmit earthquake and subsequent seismic events have prompted extensive research into fault mechanics, ground motion modeling, and early warning systems. Geologists in Ankara have pioneered the use of GPS technology to monitor tectonic movements and predict potential hazards.</w:t>
      </w:r>
    </w:p>
    <w:p>
      <w:pPr>
        <w:pStyle w:val="BodyText"/>
      </w:pPr>
      <w:r>
        <w:rPr>
          <w:bCs/>
          <w:b/>
        </w:rPr>
        <w:t xml:space="preserve">Literature Review</w:t>
      </w:r>
      <w:r>
        <w:t xml:space="preserve"> </w:t>
      </w:r>
      <w:r>
        <w:t xml:space="preserve">indicates that geologists in Ankara have also contributed to public awareness campaigns about seismic risks. By publishing accessible research findings and collaborating with government agencies, they have helped improve building codes and emergency response protocols in the region.</w:t>
      </w:r>
    </w:p>
    <w:bookmarkEnd w:id="23"/>
    <w:bookmarkStart w:id="24" w:name="X3ddaa649896264574e87124883e102461eb694c"/>
    <w:p>
      <w:pPr>
        <w:pStyle w:val="Heading2"/>
      </w:pPr>
      <w:r>
        <w:t xml:space="preserve">Environmental Protection and Climate Change</w:t>
      </w:r>
    </w:p>
    <w:p>
      <w:pPr>
        <w:pStyle w:val="FirstParagraph"/>
      </w:pPr>
      <w:r>
        <w:rPr>
          <w:bCs/>
          <w:b/>
        </w:rPr>
        <w:t xml:space="preserve">Geologist</w:t>
      </w:r>
      <w:r>
        <w:t xml:space="preserve">s in Ankara are increasingly addressing environmental challenges linked to climate change. Their work includes studying soil erosion, groundwater contamination, and the impact of industrial activities on ecosystems. For example, geologists at the Turkish State Hydraulic Works (DSI) have conducted studies on water resource management in Central Anatolia’s arid regions.</w:t>
      </w:r>
    </w:p>
    <w:p>
      <w:pPr>
        <w:pStyle w:val="BodyText"/>
      </w:pPr>
      <w:r>
        <w:t xml:space="preserve">Recent</w:t>
      </w:r>
      <w:r>
        <w:t xml:space="preserve"> </w:t>
      </w:r>
      <w:r>
        <w:rPr>
          <w:bCs/>
          <w:b/>
        </w:rPr>
        <w:t xml:space="preserve">Literature Review</w:t>
      </w:r>
      <w:r>
        <w:t xml:space="preserve">s highlight the role of geologists in analyzing how climate change affects karst landscapes and glacial remnants in Turkey. These studies inform policies for land use planning and conservation efforts, ensuring that Ankara’s rapid urbanization does not compromise environmental stability.</w:t>
      </w:r>
    </w:p>
    <w:bookmarkEnd w:id="24"/>
    <w:bookmarkStart w:id="25" w:name="challenges-facing-geologists-in-ankara"/>
    <w:p>
      <w:pPr>
        <w:pStyle w:val="Heading2"/>
      </w:pPr>
      <w:r>
        <w:t xml:space="preserve">Challenges Facing Geologists in Ankara</w:t>
      </w:r>
    </w:p>
    <w:p>
      <w:pPr>
        <w:pStyle w:val="FirstParagraph"/>
      </w:pPr>
      <w:r>
        <w:t xml:space="preserve">Despite their contributions, geologists in Ankara face challenges such as limited funding for long-term research projects and the need for updated geological maps of underexplored regions. Additionally, the integration of emerging technologies like AI and machine learning into geological analysis requires continuous training and investment.</w:t>
      </w:r>
    </w:p>
    <w:p>
      <w:pPr>
        <w:pStyle w:val="BodyText"/>
      </w:pPr>
      <w:r>
        <w:rPr>
          <w:bCs/>
          <w:b/>
        </w:rPr>
        <w:t xml:space="preserve">Turkey Ankara</w:t>
      </w:r>
      <w:r>
        <w:t xml:space="preserve"> </w:t>
      </w:r>
      <w:r>
        <w:t xml:space="preserve">also grapples with balancing economic development with environmental protection. Geologists must navigate political pressures to prioritize resource extraction over conservation, which can hinder their ability to advocate for sustainable practices.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 geologists in</w:t>
      </w:r>
      <w:r>
        <w:t xml:space="preserve"> </w:t>
      </w:r>
      <w:r>
        <w:rPr>
          <w:bCs/>
          <w:b/>
        </w:rPr>
        <w:t xml:space="preserve">Turkey Ankara</w:t>
      </w:r>
      <w:r>
        <w:t xml:space="preserve"> </w:t>
      </w:r>
      <w:r>
        <w:t xml:space="preserve">underscores their indispensable contributions to science and society. From earthquake mitigation to resource management, geologists in Ankara have demonstrated resilience and innovation in addressing complex geological challenges. As Turkey continues to grow economically and environmentally, the work of geologists will remain critical for ensuring sustainable development and public safety.</w:t>
      </w:r>
    </w:p>
    <w:p>
      <w:pPr>
        <w:pStyle w:val="BodyText"/>
      </w:pPr>
      <w:r>
        <w:t xml:space="preserve">In conclusion, the interplay between</w:t>
      </w:r>
      <w:r>
        <w:t xml:space="preserve"> </w:t>
      </w:r>
      <w:r>
        <w:rPr>
          <w:bCs/>
          <w:b/>
        </w:rPr>
        <w:t xml:space="preserve">Geologist</w:t>
      </w:r>
      <w:r>
        <w:t xml:space="preserve">s, academic institutions like those in Ankara, and national policies highlights the dynamic nature of geological research. Future studies should prioritize interdisciplinary collaboration and technological advancement to further solidify Ankara’s position as a leader in geological sciences within Turkey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Turkey Ankara</dc:title>
  <dc:creator/>
  <dc:language>en</dc:language>
  <cp:keywords/>
  <dcterms:created xsi:type="dcterms:W3CDTF">2026-07-21T06:01:46Z</dcterms:created>
  <dcterms:modified xsi:type="dcterms:W3CDTF">2026-07-21T06:01:46Z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