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Geologists</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Los</w:t>
      </w:r>
      <w:r>
        <w:t xml:space="preserve"> </w:t>
      </w:r>
      <w:r>
        <w:t xml:space="preserve">Angeles</w:t>
      </w:r>
    </w:p>
    <w:bookmarkStart w:id="24" w:name="Xa8143204b6c299709af123d3ae923518c3b8d7b"/>
    <w:p>
      <w:pPr>
        <w:pStyle w:val="Heading1"/>
      </w:pPr>
      <w:r>
        <w:t xml:space="preserve">Literature Review: The Role of Geologists in the United States Los Angeles</w:t>
      </w:r>
    </w:p>
    <w:p>
      <w:pPr>
        <w:pStyle w:val="FirstParagraph"/>
      </w:pPr>
      <w:r>
        <w:t xml:space="preserve">This Literature Review explores the critical contributions of geologists to understanding and addressing geological challenges in</w:t>
      </w:r>
      <w:r>
        <w:t xml:space="preserve"> </w:t>
      </w:r>
      <w:r>
        <w:rPr>
          <w:bCs/>
          <w:b/>
        </w:rPr>
        <w:t xml:space="preserve">Los Angeles, United States</w:t>
      </w:r>
      <w:r>
        <w:t xml:space="preserve">. As a region shaped by dynamic tectonic activity, coastal erosion, and urban development pressures, Los Angeles has long been a focal point for geological research. This review synthesizes existing scholarly work on geologists’ roles in hazard mitigation, resource management, and environmental stewardship within the context of this iconic metropolitan area.</w:t>
      </w:r>
    </w:p>
    <w:bookmarkStart w:id="20" w:name="X055d077cc6ea3f71ff3a770f1729db62de258dc"/>
    <w:p>
      <w:pPr>
        <w:pStyle w:val="Heading2"/>
      </w:pPr>
      <w:r>
        <w:t xml:space="preserve">Historical Context of Geological Studies in Los Angeles</w:t>
      </w:r>
    </w:p>
    <w:p>
      <w:pPr>
        <w:pStyle w:val="FirstParagraph"/>
      </w:pPr>
      <w:r>
        <w:t xml:space="preserve">The study of geology in Los Angeles dates back to the early 20th century, driven by the region’s unique geological features and recurring natural disasters. The San Andreas Fault, which runs through Southern California and is a defining characteristic of the area’s seismological landscape, has been a central focus for geologists since the 1930s. Early research by institutions such as the University of Southern California (USC) and the California Institute of Technology (Caltech) established Los Angeles as a hub for earthquake studies. The 1989 Loma Prieta earthquake and the 1994 Northridge earthquake, though not centered in Los Angeles itself, underscored the city’s vulnerability to seismic activity, prompting further research by geologists on fault mechanics and risk assessment.</w:t>
      </w:r>
    </w:p>
    <w:p>
      <w:pPr>
        <w:pStyle w:val="BodyText"/>
      </w:pPr>
      <w:r>
        <w:t xml:space="preserve">The Los Angeles Basin itself is a complex geological structure formed by tectonic interactions between the Pacific and North American plates. Geologists have documented sedimentation patterns, uplift processes, and the accumulation of oil reserves in this region for over a century. These studies laid the groundwork for modern urban planning and resource extraction strategies.</w:t>
      </w:r>
    </w:p>
    <w:bookmarkEnd w:id="20"/>
    <w:bookmarkStart w:id="21" w:name="X31146dbf2820c9fce14202da2458f4123e27a51"/>
    <w:p>
      <w:pPr>
        <w:pStyle w:val="Heading2"/>
      </w:pPr>
      <w:r>
        <w:t xml:space="preserve">Key Research Areas in Los Angeles Geology</w:t>
      </w:r>
    </w:p>
    <w:p>
      <w:pPr>
        <w:pStyle w:val="FirstParagraph"/>
      </w:pPr>
      <w:r>
        <w:rPr>
          <w:bCs/>
          <w:b/>
        </w:rPr>
        <w:t xml:space="preserve">1. Seismic Hazard Mitigation:</w:t>
      </w:r>
    </w:p>
    <w:p>
      <w:pPr>
        <w:pStyle w:val="BodyText"/>
      </w:pPr>
      <w:r>
        <w:t xml:space="preserve">The work of geologists in Los Angeles has been pivotal in assessing seismic risks associated with the San Andreas Fault, the Newport-Inglewood Fault, and other regional fault systems. Researchers such as Dr. Lucy Jones (USGS) have emphasized the importance of probabilistic seismic hazard analysis (PSHA) to inform building codes and infrastructure resilience. Geologists also study paleoseismology—analyzing sediment layers to reconstruct past earthquakes—to predict future events. This research is critical in a city where over 4 million residents are exposed to potential ground shaking.</w:t>
      </w:r>
    </w:p>
    <w:p>
      <w:pPr>
        <w:pStyle w:val="BodyText"/>
      </w:pPr>
      <w:r>
        <w:rPr>
          <w:bCs/>
          <w:b/>
        </w:rPr>
        <w:t xml:space="preserve">2. Coastal and Fluvial Geomorphology:</w:t>
      </w:r>
    </w:p>
    <w:p>
      <w:pPr>
        <w:pStyle w:val="BodyText"/>
      </w:pPr>
      <w:r>
        <w:t xml:space="preserve">The coastal geography of Los Angeles, including areas like Malibu, Santa Monica, and Long Beach, presents unique challenges for geologists. Rising sea levels, increased storm surges due to climate change, and human-altered landscapes have led to accelerated erosion. Studies by the U.S. Geological Survey (USGS) highlight how sediment transport dynamics in the Los Angeles River and coastal cliffs are influenced by both natural processes and urban development. Geologists collaborate with city planners to design sustainable solutions, such as managed retreat strategies or artificial reefs, to protect infrastructure.</w:t>
      </w:r>
    </w:p>
    <w:p>
      <w:pPr>
        <w:pStyle w:val="BodyText"/>
      </w:pPr>
      <w:r>
        <w:rPr>
          <w:bCs/>
          <w:b/>
        </w:rPr>
        <w:t xml:space="preserve">3. Urban Geology and Groundwater Management:</w:t>
      </w:r>
    </w:p>
    <w:p>
      <w:pPr>
        <w:pStyle w:val="BodyText"/>
      </w:pPr>
      <w:r>
        <w:t xml:space="preserve">In a region where groundwater is a primary water source, geologists play a vital role in mapping aquifers and assessing subsidence risks. The Los Angeles Department of Water and Power (LADWP) relies on geological surveys to manage over-extraction of groundwater, which has caused localized land subsidence in areas like the San Fernando Valley. Research published in</w:t>
      </w:r>
      <w:r>
        <w:t xml:space="preserve"> </w:t>
      </w:r>
      <w:r>
        <w:rPr>
          <w:iCs/>
          <w:i/>
        </w:rPr>
        <w:t xml:space="preserve">Environmental Earth Sciences</w:t>
      </w:r>
      <w:r>
        <w:t xml:space="preserve"> </w:t>
      </w:r>
      <w:r>
        <w:t xml:space="preserve">(2021) underscores how geologists integrate hydrogeological data with climate projections to optimize water use in a semi-arid environment.</w:t>
      </w:r>
    </w:p>
    <w:p>
      <w:pPr>
        <w:pStyle w:val="BodyText"/>
      </w:pPr>
      <w:r>
        <w:rPr>
          <w:bCs/>
          <w:b/>
        </w:rPr>
        <w:t xml:space="preserve">4. Resource Extraction and Environmental Impact:</w:t>
      </w:r>
    </w:p>
    <w:p>
      <w:pPr>
        <w:pStyle w:val="BodyText"/>
      </w:pPr>
      <w:r>
        <w:t xml:space="preserve">The Los Angeles Basin has historically been a center for oil and gas extraction, dating back to the 1890s. Modern geologists study the environmental impacts of drilling, including induced seismicity from wastewater injection. A 2023 paper in</w:t>
      </w:r>
      <w:r>
        <w:t xml:space="preserve"> </w:t>
      </w:r>
      <w:r>
        <w:rPr>
          <w:iCs/>
          <w:i/>
        </w:rPr>
        <w:t xml:space="preserve">Geology</w:t>
      </w:r>
      <w:r>
        <w:t xml:space="preserve"> </w:t>
      </w:r>
      <w:r>
        <w:t xml:space="preserve">discusses how geologists in California are advocating for stricter regulations on hydraulic fracturing (fracking) to mitigate risks to both public health and geological stability.</w:t>
      </w:r>
    </w:p>
    <w:bookmarkEnd w:id="21"/>
    <w:bookmarkStart w:id="22" w:name="X2f5c09a9883cd57b9e9d567366e164088c76528"/>
    <w:p>
      <w:pPr>
        <w:pStyle w:val="Heading2"/>
      </w:pPr>
      <w:r>
        <w:t xml:space="preserve">Challenges Faced by Geologists in Los Angeles</w:t>
      </w:r>
    </w:p>
    <w:p>
      <w:pPr>
        <w:pStyle w:val="FirstParagraph"/>
      </w:pPr>
      <w:r>
        <w:rPr>
          <w:bCs/>
          <w:b/>
        </w:rPr>
        <w:t xml:space="preserve">Balancing Urban Development with Geological Risks:</w:t>
      </w:r>
    </w:p>
    <w:p>
      <w:pPr>
        <w:pStyle w:val="BodyText"/>
      </w:pPr>
      <w:r>
        <w:t xml:space="preserve">Rapid urbanization in Los Angeles has intensified the pressure on geologists to reconcile development with safety. For instance, the construction of high-rise buildings near fault zones requires rigorous site assessments by geologists to ensure compliance with California’s strict building codes. However, economic incentives for real estate development often conflict with geological recommendations for avoiding hazard-prone areas.</w:t>
      </w:r>
    </w:p>
    <w:p>
      <w:pPr>
        <w:pStyle w:val="BodyText"/>
      </w:pPr>
      <w:r>
        <w:rPr>
          <w:bCs/>
          <w:b/>
        </w:rPr>
        <w:t xml:space="preserve">Climate Change and Geological Hazards:</w:t>
      </w:r>
    </w:p>
    <w:p>
      <w:pPr>
        <w:pStyle w:val="BodyText"/>
      </w:pPr>
      <w:r>
        <w:t xml:space="preserve">The intersection of climate change and geology is a growing concern. Geologists in Los Angeles are increasingly involved in studying how rising temperatures may exacerbate landslides, alter sedimentation patterns, or increase the frequency of extreme weather events. For example, a 2022 study in</w:t>
      </w:r>
      <w:r>
        <w:t xml:space="preserve"> </w:t>
      </w:r>
      <w:r>
        <w:rPr>
          <w:iCs/>
          <w:i/>
        </w:rPr>
        <w:t xml:space="preserve">Journal of Geophysical Research</w:t>
      </w:r>
      <w:r>
        <w:t xml:space="preserve"> </w:t>
      </w:r>
      <w:r>
        <w:t xml:space="preserve">highlighted the role of geologists in assessing wildfire risks to soil stability and groundwater quality.</w:t>
      </w:r>
    </w:p>
    <w:p>
      <w:pPr>
        <w:pStyle w:val="BodyText"/>
      </w:pPr>
      <w:r>
        <w:rPr>
          <w:bCs/>
          <w:b/>
        </w:rPr>
        <w:t xml:space="preserve">Data Integration and Technological Advancements:</w:t>
      </w:r>
    </w:p>
    <w:p>
      <w:pPr>
        <w:pStyle w:val="BodyText"/>
      </w:pPr>
      <w:r>
        <w:t xml:space="preserve">The use of advanced technologies such as LiDAR, satellite imagery, and AI-driven seismic monitoring is transforming geological research. However, integrating these tools into traditional fieldwork remains a challenge for geologists in Los Angeles, particularly when working with limited budgets or interdisciplinary teams.</w:t>
      </w:r>
    </w:p>
    <w:bookmarkEnd w:id="22"/>
    <w:bookmarkStart w:id="23" w:name="conclusion"/>
    <w:p>
      <w:pPr>
        <w:pStyle w:val="Heading2"/>
      </w:pPr>
      <w:r>
        <w:t xml:space="preserve">Conclusion</w:t>
      </w:r>
    </w:p>
    <w:p>
      <w:pPr>
        <w:pStyle w:val="FirstParagraph"/>
      </w:pPr>
      <w:r>
        <w:t xml:space="preserve">The work of</w:t>
      </w:r>
      <w:r>
        <w:t xml:space="preserve"> </w:t>
      </w:r>
      <w:r>
        <w:rPr>
          <w:bCs/>
          <w:b/>
        </w:rPr>
        <w:t xml:space="preserve">geologists in the United States Los Angeles</w:t>
      </w:r>
      <w:r>
        <w:t xml:space="preserve"> </w:t>
      </w:r>
      <w:r>
        <w:t xml:space="preserve">is indispensable for addressing the region’s complex geological challenges. From mitigating seismic risks to managing coastal erosion and groundwater resources, their expertise informs policies that safeguard both human lives and natural ecosystems. As Los Angeles continues to grow, the need for geologists to collaborate with urban planners, policymakers, and engineers will become even more critical. Future research should prioritize interdisciplinary approaches that merge geological science with climate resilience strategies, ensuring that this vibrant city remains both economically prosperous and environmentally sustainable.</w:t>
      </w:r>
    </w:p>
    <w:p>
      <w:pPr>
        <w:pStyle w:val="BodyText"/>
      </w:pPr>
      <w:r>
        <w:t xml:space="preserve">This Literature Review underscores the enduring importance of geological studies in Los Angeles—a region where the interplay between natural forces and human activity demands constant vigilance, innovation, and collaboration.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Geologists in the United States Los Angeles</dc:title>
  <dc:creator/>
  <dc:language>en</dc:language>
  <cp:keywords/>
  <dcterms:created xsi:type="dcterms:W3CDTF">2026-07-24T18:52:24Z</dcterms:created>
  <dcterms:modified xsi:type="dcterms:W3CDTF">2026-07-24T18:52:24Z</dcterms:modified>
</cp:coreProperties>
</file>

<file path=docProps/custom.xml><?xml version="1.0" encoding="utf-8"?>
<Properties xmlns="http://schemas.openxmlformats.org/officeDocument/2006/custom-properties" xmlns:vt="http://schemas.openxmlformats.org/officeDocument/2006/docPropsVTypes"/>
</file>