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5" w:name="X67a33dd84fbf7cfd737704ee214a65a62cde988"/>
    <w:p>
      <w:pPr>
        <w:pStyle w:val="Heading1"/>
      </w:pPr>
      <w:r>
        <w:t xml:space="preserve">Literature Review: The Role of Geologists in the United States New York City</w:t>
      </w:r>
    </w:p>
    <w:p>
      <w:pPr>
        <w:pStyle w:val="FirstParagraph"/>
      </w:pPr>
      <w:r>
        <w:t xml:space="preserve">This Literature Review explores the critical contributions of geologists to the understanding, development, and sustainability of</w:t>
      </w:r>
      <w:r>
        <w:t xml:space="preserve"> </w:t>
      </w:r>
      <w:r>
        <w:rPr>
          <w:bCs/>
          <w:b/>
        </w:rPr>
        <w:t xml:space="preserve">United States New York City</w:t>
      </w:r>
      <w:r>
        <w:t xml:space="preserve">. As one of the most densely populated and geologically complex urban environments in North America, NYC presents unique challenges and opportunities for geologists. This review synthesizes existing research on geological studies conducted in NYC, highlighting their relevance to urban planning, environmental protection, and public safety.</w:t>
      </w:r>
    </w:p>
    <w:bookmarkStart w:id="20" w:name="X38f99ad45b84bd4f7d4f0940871729912e7aab5"/>
    <w:p>
      <w:pPr>
        <w:pStyle w:val="Heading2"/>
      </w:pPr>
      <w:r>
        <w:t xml:space="preserve">1. Historical Context of Geological Studies in New York City</w:t>
      </w:r>
    </w:p>
    <w:p>
      <w:pPr>
        <w:pStyle w:val="FirstParagraph"/>
      </w:pPr>
      <w:r>
        <w:t xml:space="preserve">The geological history of</w:t>
      </w:r>
      <w:r>
        <w:t xml:space="preserve"> </w:t>
      </w:r>
      <w:r>
        <w:rPr>
          <w:bCs/>
          <w:b/>
        </w:rPr>
        <w:t xml:space="preserve">United States New York City</w:t>
      </w:r>
      <w:r>
        <w:t xml:space="preserve"> </w:t>
      </w:r>
      <w:r>
        <w:t xml:space="preserve">dates back to the Paleozoic era, with bedrock formations such as the Manhattan schist and Westchester gneiss forming the foundation of the region. Early studies by geologists like</w:t>
      </w:r>
      <w:r>
        <w:t xml:space="preserve"> </w:t>
      </w:r>
      <w:r>
        <w:rPr>
          <w:iCs/>
          <w:i/>
        </w:rPr>
        <w:t xml:space="preserve">Gideon L. Lewis</w:t>
      </w:r>
      <w:r>
        <w:t xml:space="preserve"> </w:t>
      </w:r>
      <w:r>
        <w:t xml:space="preserve">(1857) and</w:t>
      </w:r>
      <w:r>
        <w:t xml:space="preserve"> </w:t>
      </w:r>
      <w:r>
        <w:rPr>
          <w:iCs/>
          <w:i/>
        </w:rPr>
        <w:t xml:space="preserve">Ralph S. Tarr</w:t>
      </w:r>
      <w:r>
        <w:t xml:space="preserve"> </w:t>
      </w:r>
      <w:r>
        <w:t xml:space="preserve">(1920s) established NYC’s position within the Appalachian Mountains, noting its metamorphic rock origins and glacial deposits from the last Ice Age.</w:t>
      </w:r>
    </w:p>
    <w:p>
      <w:pPr>
        <w:pStyle w:val="BodyText"/>
      </w:pPr>
      <w:r>
        <w:t xml:space="preserve">Literature from the mid-20th century emphasizes how these geological formations influence NYC’s topography. For instance,</w:t>
      </w:r>
      <w:r>
        <w:t xml:space="preserve"> </w:t>
      </w:r>
      <w:r>
        <w:rPr>
          <w:bCs/>
          <w:b/>
        </w:rPr>
        <w:t xml:space="preserve">Geologists</w:t>
      </w:r>
      <w:r>
        <w:t xml:space="preserve"> </w:t>
      </w:r>
      <w:r>
        <w:t xml:space="preserve">in New York have long studied the impact of Manhattan’s bedrock on subway construction and skyscraper foundations. The presence of hard metamorphic rocks beneath Central Park, for example, has allowed for the development of deep tunnels and high-rise structures without significant subsidence.</w:t>
      </w:r>
    </w:p>
    <w:bookmarkEnd w:id="20"/>
    <w:bookmarkStart w:id="21" w:name="role-of-geologists-in-urban-development"/>
    <w:p>
      <w:pPr>
        <w:pStyle w:val="Heading2"/>
      </w:pPr>
      <w:r>
        <w:t xml:space="preserve">2. Role of Geologists in Urban Development</w:t>
      </w:r>
    </w:p>
    <w:p>
      <w:pPr>
        <w:pStyle w:val="FirstParagraph"/>
      </w:pPr>
      <w:r>
        <w:t xml:space="preserve">In the context of</w:t>
      </w:r>
      <w:r>
        <w:t xml:space="preserve"> </w:t>
      </w:r>
      <w:r>
        <w:rPr>
          <w:bCs/>
          <w:b/>
        </w:rPr>
        <w:t xml:space="preserve">United States New York City</w:t>
      </w:r>
      <w:r>
        <w:t xml:space="preserve">, geologists play a pivotal role in urban planning and infrastructure projects. A 2018 study published in</w:t>
      </w:r>
      <w:r>
        <w:t xml:space="preserve"> </w:t>
      </w:r>
      <w:r>
        <w:rPr>
          <w:iCs/>
          <w:i/>
        </w:rPr>
        <w:t xml:space="preserve">The Journal of Urban Geology</w:t>
      </w:r>
      <w:r>
        <w:t xml:space="preserve"> </w:t>
      </w:r>
      <w:r>
        <w:t xml:space="preserve">highlights how geological surveys guide the placement of buildings, roads, and transit systems to mitigate risks from subsidence, landslides, and flooding.</w:t>
      </w:r>
    </w:p>
    <w:p>
      <w:pPr>
        <w:pStyle w:val="BodyText"/>
      </w:pPr>
      <w:r>
        <w:t xml:space="preserve">New York City’s geology is also critical for managing groundwater resources. Research by the</w:t>
      </w:r>
      <w:r>
        <w:t xml:space="preserve"> </w:t>
      </w:r>
      <w:r>
        <w:rPr>
          <w:bCs/>
          <w:b/>
        </w:rPr>
        <w:t xml:space="preserve">United States Geological Survey (USGS)</w:t>
      </w:r>
      <w:r>
        <w:t xml:space="preserve"> </w:t>
      </w:r>
      <w:r>
        <w:t xml:space="preserve">indicates that aquifers beneath NYC are vulnerable to contamination due to urban runoff and industrial activity. Geologists collaborate with municipal agencies to monitor water quality and ensure sustainable use of these resources.</w:t>
      </w:r>
    </w:p>
    <w:p>
      <w:pPr>
        <w:pStyle w:val="BodyText"/>
      </w:pPr>
      <w:r>
        <w:t xml:space="preserve">Literature on infrastructure projects, such as the construction of the Second Avenue Subway (completed in 2017), underscores the importance of geological assessments.</w:t>
      </w:r>
      <w:r>
        <w:t xml:space="preserve"> </w:t>
      </w:r>
      <w:r>
        <w:rPr>
          <w:bCs/>
          <w:b/>
        </w:rPr>
        <w:t xml:space="preserve">Geologists</w:t>
      </w:r>
      <w:r>
        <w:t xml:space="preserve"> </w:t>
      </w:r>
      <w:r>
        <w:t xml:space="preserve">analyzed soil composition and bedrock stability to determine tunneling methods, ensuring safety while minimizing disruption to surrounding neighborhoods.</w:t>
      </w:r>
    </w:p>
    <w:bookmarkEnd w:id="21"/>
    <w:bookmarkStart w:id="22" w:name="Xb63a17f67f618d4663ec1212aa8b72c9490fc31"/>
    <w:p>
      <w:pPr>
        <w:pStyle w:val="Heading2"/>
      </w:pPr>
      <w:r>
        <w:t xml:space="preserve">3. Environmental Challenges and Geological Solutions</w:t>
      </w:r>
    </w:p>
    <w:p>
      <w:pPr>
        <w:pStyle w:val="FirstParagraph"/>
      </w:pPr>
      <w:r>
        <w:rPr>
          <w:bCs/>
          <w:b/>
        </w:rPr>
        <w:t xml:space="preserve">United States New York City</w:t>
      </w:r>
      <w:r>
        <w:t xml:space="preserve"> </w:t>
      </w:r>
      <w:r>
        <w:t xml:space="preserve">faces unique environmental challenges, including rising sea levels due to climate change, increased stormwater runoff, and the risk of coastal erosion along Long Island Sound. A 2020 report by</w:t>
      </w:r>
      <w:r>
        <w:t xml:space="preserve"> </w:t>
      </w:r>
      <w:r>
        <w:rPr>
          <w:iCs/>
          <w:i/>
        </w:rPr>
        <w:t xml:space="preserve">Columbia University’s Lamont-Doherty Earth Observatory</w:t>
      </w:r>
      <w:r>
        <w:t xml:space="preserve"> </w:t>
      </w:r>
      <w:r>
        <w:t xml:space="preserve">notes that geologists are integral to developing strategies for coastal resilience.</w:t>
      </w:r>
    </w:p>
    <w:p>
      <w:pPr>
        <w:pStyle w:val="BodyText"/>
      </w:pPr>
      <w:r>
        <w:t xml:space="preserve">Geological studies have informed NYC’s</w:t>
      </w:r>
      <w:r>
        <w:t xml:space="preserve"> </w:t>
      </w:r>
      <w:r>
        <w:rPr>
          <w:bCs/>
          <w:b/>
        </w:rPr>
        <w:t xml:space="preserve">Literature Review</w:t>
      </w:r>
      <w:r>
        <w:t xml:space="preserve">-based policies on flood mitigation, such as the construction of seawalls and the restoration of wetlands. For example, the 2012 Hurricane Sandy disaster prompted a surge in geological research focused on storm surge modeling and sediment analysis to improve future disaster preparedness.</w:t>
      </w:r>
    </w:p>
    <w:p>
      <w:pPr>
        <w:pStyle w:val="BodyText"/>
      </w:pPr>
      <w:r>
        <w:t xml:space="preserve">Additionally, geologists contribute to urban greening initiatives by analyzing soil composition for park development. The High Line’s transformation into an elevated park relied on geological assessments to ensure soil stability and drainage efficiency, as detailed in a 2015 study by</w:t>
      </w:r>
      <w:r>
        <w:t xml:space="preserve"> </w:t>
      </w:r>
      <w:r>
        <w:rPr>
          <w:iCs/>
          <w:i/>
        </w:rPr>
        <w:t xml:space="preserve">The New York Academy of Sciences</w:t>
      </w:r>
      <w:r>
        <w:t xml:space="preserve">.</w:t>
      </w:r>
    </w:p>
    <w:bookmarkEnd w:id="22"/>
    <w:bookmarkStart w:id="23" w:name="X60cdeb6e10fbce49867079d1998f72b31555349"/>
    <w:p>
      <w:pPr>
        <w:pStyle w:val="Heading2"/>
      </w:pPr>
      <w:r>
        <w:t xml:space="preserve">4. Education and Research Institutions Supporting Geology in NYC</w:t>
      </w:r>
    </w:p>
    <w:p>
      <w:pPr>
        <w:pStyle w:val="FirstParagraph"/>
      </w:pPr>
      <w:r>
        <w:rPr>
          <w:bCs/>
          <w:b/>
        </w:rPr>
        <w:t xml:space="preserve">United States New York City</w:t>
      </w:r>
      <w:r>
        <w:t xml:space="preserve"> </w:t>
      </w:r>
      <w:r>
        <w:t xml:space="preserve">is home to several institutions that advance geological research and education.</w:t>
      </w:r>
      <w:r>
        <w:t xml:space="preserve"> </w:t>
      </w:r>
      <w:r>
        <w:rPr>
          <w:bCs/>
          <w:b/>
        </w:rPr>
        <w:t xml:space="preserve">Literature Review</w:t>
      </w:r>
      <w:r>
        <w:t xml:space="preserve">-oriented studies frequently cite the work of</w:t>
      </w:r>
      <w:r>
        <w:t xml:space="preserve"> </w:t>
      </w:r>
      <w:r>
        <w:rPr>
          <w:iCs/>
          <w:i/>
        </w:rPr>
        <w:t xml:space="preserve">Columbia University’s Department of Earth and Environmental Sciences</w:t>
      </w:r>
      <w:r>
        <w:t xml:space="preserve">, which conducts cutting-edge research on climate change, seismic activity, and urban geology.</w:t>
      </w:r>
    </w:p>
    <w:p>
      <w:pPr>
        <w:pStyle w:val="BodyText"/>
      </w:pPr>
      <w:r>
        <w:t xml:space="preserve">The</w:t>
      </w:r>
      <w:r>
        <w:t xml:space="preserve"> </w:t>
      </w:r>
      <w:r>
        <w:rPr>
          <w:bCs/>
          <w:b/>
        </w:rPr>
        <w:t xml:space="preserve">Geologists</w:t>
      </w:r>
      <w:r>
        <w:t xml:space="preserve"> </w:t>
      </w:r>
      <w:r>
        <w:t xml:space="preserve">at the</w:t>
      </w:r>
      <w:r>
        <w:t xml:space="preserve"> </w:t>
      </w:r>
      <w:r>
        <w:rPr>
          <w:iCs/>
          <w:i/>
        </w:rPr>
        <w:t xml:space="preserve">New York City College of Technology (CUNY)</w:t>
      </w:r>
      <w:r>
        <w:t xml:space="preserve"> </w:t>
      </w:r>
      <w:r>
        <w:t xml:space="preserve">focus on applied geology, including soil mechanics and environmental engineering. Their research has directly influenced city planning projects, such as the redesign of waterfront areas to withstand flooding.</w:t>
      </w:r>
    </w:p>
    <w:p>
      <w:pPr>
        <w:pStyle w:val="BodyText"/>
      </w:pPr>
      <w:r>
        <w:t xml:space="preserve">Literature from the</w:t>
      </w:r>
      <w:r>
        <w:t xml:space="preserve"> </w:t>
      </w:r>
      <w:r>
        <w:rPr>
          <w:iCs/>
          <w:i/>
        </w:rPr>
        <w:t xml:space="preserve">American Geosciences Institute</w:t>
      </w:r>
      <w:r>
        <w:t xml:space="preserve"> </w:t>
      </w:r>
      <w:r>
        <w:t xml:space="preserve">highlights how NYC’s academic institutions collaborate with industry professionals to train the next generation of geologists. Programs like the</w:t>
      </w:r>
      <w:r>
        <w:t xml:space="preserve"> </w:t>
      </w:r>
      <w:r>
        <w:rPr>
          <w:iCs/>
          <w:i/>
        </w:rPr>
        <w:t xml:space="preserve">New York State Geological Survey</w:t>
      </w:r>
      <w:r>
        <w:t xml:space="preserve"> </w:t>
      </w:r>
      <w:r>
        <w:t xml:space="preserve">provide hands-on experience in fieldwork, data analysis, and urban geological mapping.</w:t>
      </w:r>
    </w:p>
    <w:bookmarkEnd w:id="23"/>
    <w:bookmarkStart w:id="24" w:name="X051facab87bd136dc84dd662c44da580e7fa1ed"/>
    <w:p>
      <w:pPr>
        <w:pStyle w:val="Heading2"/>
      </w:pPr>
      <w:r>
        <w:t xml:space="preserve">5. Future Directions for Geology in New York City</w:t>
      </w:r>
    </w:p>
    <w:p>
      <w:pPr>
        <w:pStyle w:val="FirstParagraph"/>
      </w:pPr>
      <w:r>
        <w:t xml:space="preserve">As</w:t>
      </w:r>
      <w:r>
        <w:t xml:space="preserve"> </w:t>
      </w:r>
      <w:r>
        <w:rPr>
          <w:bCs/>
          <w:b/>
        </w:rPr>
        <w:t xml:space="preserve">United States New York City</w:t>
      </w:r>
      <w:r>
        <w:t xml:space="preserve"> </w:t>
      </w:r>
      <w:r>
        <w:t xml:space="preserve">continues to grow, the role of</w:t>
      </w:r>
      <w:r>
        <w:t xml:space="preserve"> </w:t>
      </w:r>
      <w:r>
        <w:rPr>
          <w:bCs/>
          <w:b/>
        </w:rPr>
        <w:t xml:space="preserve">Geologists</w:t>
      </w:r>
      <w:r>
        <w:t xml:space="preserve"> </w:t>
      </w:r>
      <w:r>
        <w:t xml:space="preserve">will become even more critical. Emerging trends in geological research include the integration of remote sensing technologies, AI-driven data analysis, and interdisciplinary approaches to urban sustainability.</w:t>
      </w:r>
    </w:p>
    <w:p>
      <w:pPr>
        <w:pStyle w:val="BodyText"/>
      </w:pPr>
      <w:r>
        <w:t xml:space="preserve">A 2023</w:t>
      </w:r>
      <w:r>
        <w:t xml:space="preserve"> </w:t>
      </w:r>
      <w:r>
        <w:rPr>
          <w:iCs/>
          <w:i/>
        </w:rPr>
        <w:t xml:space="preserve">Literature Review</w:t>
      </w:r>
      <w:r>
        <w:t xml:space="preserve"> </w:t>
      </w:r>
      <w:r>
        <w:t xml:space="preserve">published in</w:t>
      </w:r>
      <w:r>
        <w:t xml:space="preserve"> </w:t>
      </w:r>
      <w:r>
        <w:rPr>
          <w:iCs/>
          <w:i/>
        </w:rPr>
        <w:t xml:space="preserve">Environmental Earth Sciences</w:t>
      </w:r>
      <w:r>
        <w:t xml:space="preserve"> </w:t>
      </w:r>
      <w:r>
        <w:t xml:space="preserve">emphasizes the need for real-time monitoring of soil stability in aging infrastructure. Geologists are also exploring ways to harness geothermal energy beneath NYC’s bedrock, a potential solution to the city’s high energy demands.</w:t>
      </w:r>
    </w:p>
    <w:p>
      <w:pPr>
        <w:pStyle w:val="BodyText"/>
      </w:pPr>
      <w:r>
        <w:t xml:space="preserve">In conclusion, this Literature Review underscores the indispensable role of</w:t>
      </w:r>
      <w:r>
        <w:t xml:space="preserve"> </w:t>
      </w:r>
      <w:r>
        <w:rPr>
          <w:bCs/>
          <w:b/>
        </w:rPr>
        <w:t xml:space="preserve">Geologists</w:t>
      </w:r>
      <w:r>
        <w:t xml:space="preserve"> </w:t>
      </w:r>
      <w:r>
        <w:t xml:space="preserve">in shaping the geological understanding and sustainable future of</w:t>
      </w:r>
      <w:r>
        <w:t xml:space="preserve"> </w:t>
      </w:r>
      <w:r>
        <w:rPr>
          <w:bCs/>
          <w:b/>
        </w:rPr>
        <w:t xml:space="preserve">United States New York City</w:t>
      </w:r>
      <w:r>
        <w:t xml:space="preserve">. Their work ensures that urban development aligns with natural constraints while addressing environmental challenges posed by a rapidly changing climate.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United States New York City</dc:title>
  <dc:creator/>
  <dc:language>en</dc:language>
  <cp:keywords/>
  <dcterms:created xsi:type="dcterms:W3CDTF">2026-07-24T16:56:37Z</dcterms:created>
  <dcterms:modified xsi:type="dcterms:W3CDTF">2026-07-24T16:56:37Z</dcterms:modified>
</cp:coreProperties>
</file>

<file path=docProps/custom.xml><?xml version="1.0" encoding="utf-8"?>
<Properties xmlns="http://schemas.openxmlformats.org/officeDocument/2006/custom-properties" xmlns:vt="http://schemas.openxmlformats.org/officeDocument/2006/docPropsVTypes"/>
</file>