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Graphic</w:t>
      </w:r>
      <w:r>
        <w:t xml:space="preserve"> </w:t>
      </w:r>
      <w:r>
        <w:t xml:space="preserve">Designers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30" w:name="X8e2a61ed1ccf14520b07a1a1f35dbe4915a5ea7"/>
    <w:p>
      <w:pPr>
        <w:pStyle w:val="Heading1"/>
      </w:pPr>
      <w:r>
        <w:t xml:space="preserve">Literature Review: The Role and Impact of Graphic Designers in Kenya Nairobi</w:t>
      </w:r>
    </w:p>
    <w:bookmarkStart w:id="20" w:name="introduction"/>
    <w:p>
      <w:pPr>
        <w:pStyle w:val="Heading2"/>
      </w:pPr>
      <w:r>
        <w:t xml:space="preserve">Introduction</w:t>
      </w:r>
    </w:p>
    <w:p>
      <w:pPr>
        <w:pStyle w:val="FirstParagraph"/>
      </w:pPr>
      <w:r>
        <w:t xml:space="preserve">The field of graphic design has evolved significantly over the years, becoming a crucial component of visual communication and branding. In the context of</w:t>
      </w:r>
      <w:r>
        <w:t xml:space="preserve"> </w:t>
      </w:r>
      <w:r>
        <w:rPr>
          <w:bCs/>
          <w:b/>
        </w:rPr>
        <w:t xml:space="preserve">Kenya Nairobi</w:t>
      </w:r>
      <w:r>
        <w:t xml:space="preserve">, graphic designers play a pivotal role in shaping the city's identity through creative solutions for businesses, cultural institutions, and public sectors. This</w:t>
      </w:r>
      <w:r>
        <w:t xml:space="preserve"> </w:t>
      </w:r>
      <w:r>
        <w:rPr>
          <w:bCs/>
          <w:b/>
        </w:rPr>
        <w:t xml:space="preserve">Literature Review</w:t>
      </w:r>
      <w:r>
        <w:t xml:space="preserve"> </w:t>
      </w:r>
      <w:r>
        <w:t xml:space="preserve">explores the current state of graphic design in Nairobi, focusing on its challenges, opportunities, and contributions to Kenya’s creative economy.</w:t>
      </w:r>
    </w:p>
    <w:bookmarkEnd w:id="20"/>
    <w:bookmarkStart w:id="21" w:name="X7f50d03766457a0f687f3f7c422bb0ed914ca48"/>
    <w:p>
      <w:pPr>
        <w:pStyle w:val="Heading2"/>
      </w:pPr>
      <w:r>
        <w:t xml:space="preserve">Historical Evolution of Graphic Design in Nairobi</w:t>
      </w:r>
    </w:p>
    <w:p>
      <w:pPr>
        <w:pStyle w:val="FirstParagraph"/>
      </w:pPr>
      <w:r>
        <w:t xml:space="preserve">The roots of graphic design in Nairobi trace back to the early 20th century when print media dominated communication. Post-independence, the Kenyan government invested in visual identity projects to foster national unity, leading to the growth of local design practices. However, it was not until the 1990s that graphic design began gaining recognition as a standalone profession in Nairobi. With Kenya’s integration into global markets and advancements in digital technology, graphic designers have shifted from traditional mediums like print to digital platforms, such as websites and social media.</w:t>
      </w:r>
    </w:p>
    <w:bookmarkEnd w:id="21"/>
    <w:bookmarkStart w:id="22" w:name="Xad47b2eb03502ee8b7ccfaa975cc2bb35f03237"/>
    <w:p>
      <w:pPr>
        <w:pStyle w:val="Heading2"/>
      </w:pPr>
      <w:r>
        <w:t xml:space="preserve">Current Role and Significance of Graphic Designers in Nairobi</w:t>
      </w:r>
    </w:p>
    <w:p>
      <w:pPr>
        <w:pStyle w:val="FirstParagraph"/>
      </w:pPr>
      <w:r>
        <w:t xml:space="preserve">In contemporary</w:t>
      </w:r>
      <w:r>
        <w:t xml:space="preserve"> </w:t>
      </w:r>
      <w:r>
        <w:rPr>
          <w:bCs/>
          <w:b/>
        </w:rPr>
        <w:t xml:space="preserve">Kenya Nairobi</w:t>
      </w:r>
      <w:r>
        <w:t xml:space="preserve">, graphic designers are instrumental in driving innovation across industries. They create brand identities, develop marketing materials, and design user interfaces for digital products. For instance, startups in Nairobi’s Silicon Savannah often rely on graphic designers to establish a distinct visual presence that resonates with both local and international audiences. Additionally, cultural institutions such as museums and galleries use graphic design to promote exhibitions and preserve Kenya’s heritage through visually compelling content.</w:t>
      </w:r>
    </w:p>
    <w:bookmarkEnd w:id="22"/>
    <w:bookmarkStart w:id="23" w:name="X04a26d6dd6d58d2141337d207d82d163202618a"/>
    <w:p>
      <w:pPr>
        <w:pStyle w:val="Heading2"/>
      </w:pPr>
      <w:r>
        <w:t xml:space="preserve">Challenges Faced by Graphic Designers in Nairobi</w:t>
      </w:r>
    </w:p>
    <w:p>
      <w:pPr>
        <w:pStyle w:val="FirstParagraph"/>
      </w:pPr>
      <w:r>
        <w:t xml:space="preserve">Despite their growing importance, graphic designers in Nairobi face several challenges. One significant issue is the lack of standardized training programs, which results in a disparity in skill levels among professionals. Furthermore, the influx of global freelancers through online platforms like Upwork has intensified competition for local designers. Clients often prefer cheaper international options, undermining the value of Nairobi-based talent. Financial instability and inconsistent project demands also pose challenges, especially for freelance graphic designers.</w:t>
      </w:r>
    </w:p>
    <w:bookmarkEnd w:id="23"/>
    <w:bookmarkStart w:id="24" w:name="X11406ab046a502e21963ece0d34836f6cd6db11"/>
    <w:p>
      <w:pPr>
        <w:pStyle w:val="Heading2"/>
      </w:pPr>
      <w:r>
        <w:t xml:space="preserve">Educational Landscape for Graphic Designers in Kenya Nairobi</w:t>
      </w:r>
    </w:p>
    <w:p>
      <w:pPr>
        <w:pStyle w:val="FirstParagraph"/>
      </w:pPr>
      <w:r>
        <w:t xml:space="preserve">The educational infrastructure in Nairobi provides foundational training in graphic design through institutions like Kenyatta University, Jomo Kenyatta University of Agriculture and Technology (JKUAT), and private colleges such as The British Institute of East Africa. However, critics argue that curricula often lag behind industry trends, focusing more on theoretical concepts than practical skills like digital illustration or motion graphics. Workshops and online courses offered by platforms like Coursera and local design studios have emerged as supplements to formal education.</w:t>
      </w:r>
    </w:p>
    <w:bookmarkEnd w:id="24"/>
    <w:bookmarkStart w:id="25" w:name="Xd1ba2be5a28084f609fc1fcb2a99fb9d2e4b3fd"/>
    <w:p>
      <w:pPr>
        <w:pStyle w:val="Heading2"/>
      </w:pPr>
      <w:r>
        <w:t xml:space="preserve">Technological Advancements and Their Impact</w:t>
      </w:r>
    </w:p>
    <w:p>
      <w:pPr>
        <w:pStyle w:val="FirstParagraph"/>
      </w:pPr>
      <w:r>
        <w:t xml:space="preserve">The proliferation of digital tools has transformed the work of graphic designers in Nairobi. Software such as Adobe Creative Suite, Canva, and Figma has democratized design, enabling even small businesses to access high-quality visual solutions. Social media platforms like Instagram and Behance have also become vital for showcasing portfolios and networking with clients globally. However, limited internet access in rural Kenya remains a barrier for designers aiming to scale their work beyond Nairobi.</w:t>
      </w:r>
    </w:p>
    <w:bookmarkEnd w:id="25"/>
    <w:bookmarkStart w:id="26" w:name="X54008016c8774c94e1d6688f5bc1d1bf3eb823e"/>
    <w:p>
      <w:pPr>
        <w:pStyle w:val="Heading2"/>
      </w:pPr>
      <w:r>
        <w:t xml:space="preserve">Cultural Relevance of Graphic Design in Nairobi</w:t>
      </w:r>
    </w:p>
    <w:p>
      <w:pPr>
        <w:pStyle w:val="FirstParagraph"/>
      </w:pPr>
      <w:r>
        <w:t xml:space="preserve">Graphic designers in Nairobi are increasingly incorporating Kenyan cultural elements into their work, fostering a unique visual language that reflects the country’s diversity. This includes integrating indigenous symbols, traditional textiles, and local color palettes into branding projects. Such efforts not only celebrate Kenya’s heritage but also position Nairobi as a creative hub where global trends meet African aesthetics. However, some designers face the challenge of balancing cultural authenticity with commercial appeal to attract international clients.</w:t>
      </w:r>
    </w:p>
    <w:bookmarkEnd w:id="26"/>
    <w:bookmarkStart w:id="27" w:name="X2f4805313fadb21e82c8d435de62f2f524bcf9c"/>
    <w:p>
      <w:pPr>
        <w:pStyle w:val="Heading2"/>
      </w:pPr>
      <w:r>
        <w:t xml:space="preserve">Case Studies: Notable Graphic Design Projects in Nairobi</w:t>
      </w:r>
    </w:p>
    <w:p>
      <w:pPr>
        <w:pStyle w:val="FirstParagraph"/>
      </w:pPr>
      <w:r>
        <w:t xml:space="preserve">Several projects highlight the impact of graphic design in Nairobi. For example, the rebranding of Kenya’s tourism sector through campaigns like “The Safari Experience” showcased how local designers can align global narratives with regional identity. Similarly, grassroots initiatives such as community-led murals and public art installations in Nairobi’s neighborhoods demonstrate the role of graphic design in social activism and urban development.</w:t>
      </w:r>
    </w:p>
    <w:bookmarkEnd w:id="27"/>
    <w:bookmarkStart w:id="28" w:name="future-trends-and-opportunities"/>
    <w:p>
      <w:pPr>
        <w:pStyle w:val="Heading2"/>
      </w:pPr>
      <w:r>
        <w:t xml:space="preserve">Future Trends and Opportunities</w:t>
      </w:r>
    </w:p>
    <w:p>
      <w:pPr>
        <w:pStyle w:val="FirstParagraph"/>
      </w:pPr>
      <w:r>
        <w:t xml:space="preserve">The future of graphic design in Nairobi is poised for growth, driven by digital transformation and Kenya’s increasing participation in global markets. Emerging trends such as AI-driven design tools, augmented reality (AR), and sustainable practices are reshaping the field. Additionally, the government’s support for the creative industry through policies like the Creative Industry Development Strategy 2021–2030 signals potential for expansion. Graphic designers in Nairobi must adapt to these changes by embracing interdisciplinary skills and fostering collaborations with technologists and entrepreneurs.</w:t>
      </w:r>
    </w:p>
    <w:bookmarkEnd w:id="28"/>
    <w:bookmarkStart w:id="29" w:name="conclusion"/>
    <w:p>
      <w:pPr>
        <w:pStyle w:val="Heading2"/>
      </w:pPr>
      <w:r>
        <w:t xml:space="preserve">Conclusion</w:t>
      </w:r>
    </w:p>
    <w:p>
      <w:pPr>
        <w:pStyle w:val="FirstParagraph"/>
      </w:pPr>
      <w:r>
        <w:t xml:space="preserve">In summary,</w:t>
      </w:r>
      <w:r>
        <w:t xml:space="preserve"> </w:t>
      </w:r>
      <w:r>
        <w:rPr>
          <w:bCs/>
          <w:b/>
        </w:rPr>
        <w:t xml:space="preserve">Graphic Designers</w:t>
      </w:r>
      <w:r>
        <w:t xml:space="preserve"> </w:t>
      </w:r>
      <w:r>
        <w:t xml:space="preserve">in</w:t>
      </w:r>
      <w:r>
        <w:t xml:space="preserve"> </w:t>
      </w:r>
      <w:r>
        <w:rPr>
          <w:bCs/>
          <w:b/>
        </w:rPr>
        <w:t xml:space="preserve">Kenya Nairobi</w:t>
      </w:r>
      <w:r>
        <w:t xml:space="preserve"> </w:t>
      </w:r>
      <w:r>
        <w:t xml:space="preserve">are pivotal to the city’s creative economy, yet they operate within a landscape of both opportunities and challenges. This</w:t>
      </w:r>
      <w:r>
        <w:t xml:space="preserve"> </w:t>
      </w:r>
      <w:r>
        <w:rPr>
          <w:bCs/>
          <w:b/>
        </w:rPr>
        <w:t xml:space="preserve">Literature Review</w:t>
      </w:r>
      <w:r>
        <w:t xml:space="preserve"> </w:t>
      </w:r>
      <w:r>
        <w:t xml:space="preserve">underscores the need for improved education, investment in digital infrastructure, and recognition of cultural relevance to elevate the profession. As Nairobi continues to grow as a regional hub, its graphic designers will play an increasingly vital role in shaping Kenya’s global narrative through visual storytelling.</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Graphic Designers in Kenya Nairobi</dc:title>
  <dc:creator/>
  <dc:language>en</dc:language>
  <cp:keywords/>
  <dcterms:created xsi:type="dcterms:W3CDTF">2026-07-23T22:20:15Z</dcterms:created>
  <dcterms:modified xsi:type="dcterms:W3CDTF">2026-07-23T22:20:15Z</dcterms:modified>
</cp:coreProperties>
</file>

<file path=docProps/custom.xml><?xml version="1.0" encoding="utf-8"?>
<Properties xmlns="http://schemas.openxmlformats.org/officeDocument/2006/custom-properties" xmlns:vt="http://schemas.openxmlformats.org/officeDocument/2006/docPropsVTypes"/>
</file>