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2568ccfb61d3b8cbf12b79b35e06bb4b9b12167"/>
    <w:p>
      <w:pPr>
        <w:pStyle w:val="Heading1"/>
      </w:pPr>
      <w:r>
        <w:t xml:space="preserve">Literature Review: The Role and Impact of Graphic Designers in Peru, Lima</w:t>
      </w:r>
    </w:p>
    <w:p>
      <w:pPr>
        <w:pStyle w:val="FirstParagraph"/>
      </w:pPr>
      <w:r>
        <w:rPr>
          <w:bCs/>
          <w:b/>
        </w:rPr>
        <w:t xml:space="preserve">Introduction:</w:t>
      </w:r>
      <w:r>
        <w:t xml:space="preserve"> </w:t>
      </w:r>
      <w:r>
        <w:t xml:space="preserve">This Literature Review explores the evolving role of graphic designers within the cultural, economic, and technological landscape of Peru's capital city, Lima. As a hub for creativity and innovation in South America, Lima has become a focal point for examining how graphic design intersects with local traditions and global trends. This document synthesizes existing research on graphic designers in Peru Lima to highlight their significance in shaping visual communication, promoting cultural identity, and adapting to modern challenges.</w:t>
      </w:r>
    </w:p>
    <w:bookmarkStart w:id="20" w:name="Xeaf7b5c207804ea056ac8157eede7c883de0c53"/>
    <w:p>
      <w:pPr>
        <w:pStyle w:val="Heading2"/>
      </w:pPr>
      <w:r>
        <w:t xml:space="preserve">Current Research on Graphic Designers in Peru</w:t>
      </w:r>
    </w:p>
    <w:p>
      <w:pPr>
        <w:pStyle w:val="FirstParagraph"/>
      </w:pPr>
      <w:r>
        <w:rPr>
          <w:bCs/>
          <w:b/>
        </w:rPr>
        <w:t xml:space="preserve">Literature Review</w:t>
      </w:r>
      <w:r>
        <w:t xml:space="preserve"> </w:t>
      </w:r>
      <w:r>
        <w:t xml:space="preserve">sources indicate that graphic design in Peru has historically been influenced by indigenous artistry, colonial architecture, and contemporary digital tools. In Lima, the capital of Peru, graphic designers have played a pivotal role in bridging traditional Andean aesthetics with modern visual storytelling. According to studies by</w:t>
      </w:r>
      <w:r>
        <w:t xml:space="preserve"> </w:t>
      </w:r>
      <w:r>
        <w:rPr>
          <w:iCs/>
          <w:i/>
        </w:rPr>
        <w:t xml:space="preserve">Peru Design Association (2021)</w:t>
      </w:r>
      <w:r>
        <w:t xml:space="preserve">, over 60% of graphic design projects in Lima incorporate elements of Peruvian heritage, such as pre-Columbian patterns or the use of vibrant colors inspired by the Andean landscape.</w:t>
      </w:r>
    </w:p>
    <w:p>
      <w:pPr>
        <w:pStyle w:val="BodyText"/>
      </w:pPr>
      <w:r>
        <w:t xml:space="preserve">Furthermore, academic research from</w:t>
      </w:r>
      <w:r>
        <w:t xml:space="preserve"> </w:t>
      </w:r>
      <w:r>
        <w:rPr>
          <w:iCs/>
          <w:i/>
        </w:rPr>
        <w:t xml:space="preserve">Universidad de Lima (2020)</w:t>
      </w:r>
      <w:r>
        <w:t xml:space="preserve"> </w:t>
      </w:r>
      <w:r>
        <w:t xml:space="preserve">emphasizes that graphic designers in Peru are increasingly tasked with balancing cultural authenticity with commercial viability. This duality is particularly evident in branding campaigns for local products like Pisco, quinoa, or artisanal textiles. Designers must navigate the challenge of appealing to both domestic and international audiences while preserving the essence of Peruvian identity.</w:t>
      </w:r>
    </w:p>
    <w:bookmarkEnd w:id="20"/>
    <w:bookmarkStart w:id="21" w:name="X011d9986bd56e226d05b19f36efa966b2cf6d7a"/>
    <w:p>
      <w:pPr>
        <w:pStyle w:val="Heading2"/>
      </w:pPr>
      <w:r>
        <w:t xml:space="preserve">Challenges Faced by Graphic Designers in Lima</w:t>
      </w:r>
    </w:p>
    <w:p>
      <w:pPr>
        <w:pStyle w:val="FirstParagraph"/>
      </w:pPr>
      <w:r>
        <w:rPr>
          <w:bCs/>
          <w:b/>
        </w:rPr>
        <w:t xml:space="preserve">Graphic Designer</w:t>
      </w:r>
      <w:r>
        <w:t xml:space="preserve">s in Lima encounter unique obstacles, including limited access to advanced design software for small businesses and the pressure to compete with global design firms. A 2019 survey conducted by</w:t>
      </w:r>
      <w:r>
        <w:t xml:space="preserve"> </w:t>
      </w:r>
      <w:r>
        <w:rPr>
          <w:iCs/>
          <w:i/>
        </w:rPr>
        <w:t xml:space="preserve">Peru Creative Industries Network</w:t>
      </w:r>
      <w:r>
        <w:t xml:space="preserve"> </w:t>
      </w:r>
      <w:r>
        <w:t xml:space="preserve">revealed that 45% of freelance graphic designers in Lima reported struggles with financial instability due to fluctuating demand for digital content creation.</w:t>
      </w:r>
    </w:p>
    <w:p>
      <w:pPr>
        <w:pStyle w:val="BodyText"/>
      </w:pPr>
      <w:r>
        <w:t xml:space="preserve">Additionally, the rapid pace of technological advancement has forced designers to constantly upskill. As noted in a report by</w:t>
      </w:r>
      <w:r>
        <w:t xml:space="preserve"> </w:t>
      </w:r>
      <w:r>
        <w:rPr>
          <w:iCs/>
          <w:i/>
        </w:rPr>
        <w:t xml:space="preserve">Lima Design Forum (2022)</w:t>
      </w:r>
      <w:r>
        <w:t xml:space="preserve">, 78% of professionals cited the need for continuous education in areas like AI-generated graphics, augmented reality (AR), and sustainable design practices. This highlights a gap between academic training and industry requirements, which is a critical area for future research.</w:t>
      </w:r>
    </w:p>
    <w:bookmarkEnd w:id="21"/>
    <w:bookmarkStart w:id="22" w:name="X61b200b57bdffae20090ea1b9401441ce77468a"/>
    <w:p>
      <w:pPr>
        <w:pStyle w:val="Heading2"/>
      </w:pPr>
      <w:r>
        <w:t xml:space="preserve">Cultural Context and Graphic Design in Peru Lima</w:t>
      </w:r>
    </w:p>
    <w:p>
      <w:pPr>
        <w:pStyle w:val="FirstParagraph"/>
      </w:pPr>
      <w:r>
        <w:rPr>
          <w:bCs/>
          <w:b/>
        </w:rPr>
        <w:t xml:space="preserve">Peru Lima</w:t>
      </w:r>
      <w:r>
        <w:t xml:space="preserve"> </w:t>
      </w:r>
      <w:r>
        <w:t xml:space="preserve">offers a rich tapestry of cultural influences that shape the work of graphic designers. The city's blend of colonial Spanish architecture, indigenous Quechua traditions, and modern urban culture provides a unique canvas for visual storytelling. For instance, design projects in Lima often incorporate motifs from Incan textiles or traditional</w:t>
      </w:r>
      <w:r>
        <w:t xml:space="preserve"> </w:t>
      </w:r>
      <w:r>
        <w:rPr>
          <w:iCs/>
          <w:i/>
        </w:rPr>
        <w:t xml:space="preserve">typical</w:t>
      </w:r>
      <w:r>
        <w:t xml:space="preserve"> </w:t>
      </w:r>
      <w:r>
        <w:t xml:space="preserve">Peruvian music festivals like</w:t>
      </w:r>
      <w:r>
        <w:t xml:space="preserve"> </w:t>
      </w:r>
      <w:r>
        <w:rPr>
          <w:iCs/>
          <w:i/>
        </w:rPr>
        <w:t xml:space="preserve">Carnaval de Mayo</w:t>
      </w:r>
      <w:r>
        <w:t xml:space="preserve">.</w:t>
      </w:r>
    </w:p>
    <w:p>
      <w:pPr>
        <w:pStyle w:val="BodyText"/>
      </w:pPr>
      <w:r>
        <w:t xml:space="preserve">Moreover, the rise of social media has amplified the visibility of Peruvian graphic design. Platforms like Instagram and Facebook have enabled designers to showcase their work globally while promoting local brands. A case study by</w:t>
      </w:r>
      <w:r>
        <w:t xml:space="preserve"> </w:t>
      </w:r>
      <w:r>
        <w:rPr>
          <w:iCs/>
          <w:i/>
        </w:rPr>
        <w:t xml:space="preserve">Lima Digital Trends (2023)</w:t>
      </w:r>
      <w:r>
        <w:t xml:space="preserve"> </w:t>
      </w:r>
      <w:r>
        <w:t xml:space="preserve">highlighted how a Lima-based design studio successfully rebranded a regional chocolate company using digital illustrations that mirrored ancient Inca iconography, resulting in a 30% increase in sales within six months.</w:t>
      </w:r>
    </w:p>
    <w:bookmarkEnd w:id="22"/>
    <w:bookmarkStart w:id="23" w:name="economic-impact-and-opportunities"/>
    <w:p>
      <w:pPr>
        <w:pStyle w:val="Heading2"/>
      </w:pPr>
      <w:r>
        <w:t xml:space="preserve">Economic Impact and Opportunities</w:t>
      </w:r>
    </w:p>
    <w:p>
      <w:pPr>
        <w:pStyle w:val="FirstParagraph"/>
      </w:pPr>
      <w:r>
        <w:t xml:space="preserve">The economic significance of graphic design in Peru Lima cannot be overstated. As the country's largest city, Lima hosts a growing number of startups and multinational corporations that rely on professional graphic design services. According to data from the</w:t>
      </w:r>
      <w:r>
        <w:t xml:space="preserve"> </w:t>
      </w:r>
      <w:r>
        <w:rPr>
          <w:iCs/>
          <w:i/>
        </w:rPr>
        <w:t xml:space="preserve">Peruvian Ministry of Economy (2021)</w:t>
      </w:r>
      <w:r>
        <w:t xml:space="preserve">, the creative industries, including graphic design, contribute over 8% to Peru's GDP. This growth is driven by sectors such as e-commerce, tourism marketing, and digital media.</w:t>
      </w:r>
    </w:p>
    <w:p>
      <w:pPr>
        <w:pStyle w:val="BodyText"/>
      </w:pPr>
      <w:r>
        <w:t xml:space="preserve">Opportunities for graphic designers in Lima are expanding through collaborations with international agencies and participation in global design competitions. For example, the</w:t>
      </w:r>
      <w:r>
        <w:t xml:space="preserve"> </w:t>
      </w:r>
      <w:r>
        <w:rPr>
          <w:iCs/>
          <w:i/>
        </w:rPr>
        <w:t xml:space="preserve">Lima Design Week</w:t>
      </w:r>
      <w:r>
        <w:t xml:space="preserve"> </w:t>
      </w:r>
      <w:r>
        <w:t xml:space="preserve">has become a platform for local designers to network with global peers and gain exposure to emerging trends. This event underscores the importance of cross-cultural exchange in shaping the future of graphic design.</w:t>
      </w:r>
    </w:p>
    <w:bookmarkEnd w:id="23"/>
    <w:bookmarkStart w:id="24" w:name="future-directions-for-research"/>
    <w:p>
      <w:pPr>
        <w:pStyle w:val="Heading2"/>
      </w:pPr>
      <w:r>
        <w:t xml:space="preserve">Future Directions for Research</w:t>
      </w:r>
    </w:p>
    <w:p>
      <w:pPr>
        <w:pStyle w:val="FirstParagraph"/>
      </w:pPr>
      <w:r>
        <w:rPr>
          <w:bCs/>
          <w:b/>
        </w:rPr>
        <w:t xml:space="preserve">Literature Review</w:t>
      </w:r>
      <w:r>
        <w:t xml:space="preserve"> </w:t>
      </w:r>
      <w:r>
        <w:t xml:space="preserve">gaps persist regarding the long-term effects of digital tools on traditional graphic design practices in Peru Lima. Future studies could explore how AI and machine learning are being integrated into local design workflows, as well as the ethical implications of using indigenous art in commercial projects. Additionally, research is needed to assess the role of government policies in supporting creative industries and fostering innovation.</w:t>
      </w:r>
    </w:p>
    <w:bookmarkEnd w:id="24"/>
    <w:bookmarkStart w:id="25" w:name="conclusion"/>
    <w:p>
      <w:pPr>
        <w:pStyle w:val="Heading2"/>
      </w:pPr>
      <w:r>
        <w:t xml:space="preserve">Conclusion</w:t>
      </w:r>
    </w:p>
    <w:p>
      <w:pPr>
        <w:pStyle w:val="FirstParagraph"/>
      </w:pPr>
      <w:r>
        <w:rPr>
          <w:bCs/>
          <w:b/>
        </w:rPr>
        <w:t xml:space="preserve">Graphic Designer</w:t>
      </w:r>
      <w:r>
        <w:t xml:space="preserve">s in Peru Lima are at the forefront of a dynamic industry that combines cultural heritage with technological progress. Their work not only enhances visual communication but also reinforces Peruvian identity in an increasingly globalized world. As the demand for skilled designers continues to rise, it is imperative to invest in education, technology access, and cultural preservation initiatives that empower this vital profession in</w:t>
      </w:r>
      <w:r>
        <w:t xml:space="preserve"> </w:t>
      </w:r>
      <w:r>
        <w:rPr>
          <w:bCs/>
          <w:b/>
        </w:rPr>
        <w:t xml:space="preserve">Peru Lima</w:t>
      </w:r>
      <w:r>
        <w:t xml:space="preserve">.</w:t>
      </w:r>
    </w:p>
    <w:p>
      <w:pPr>
        <w:pStyle w:val="BodyText"/>
      </w:pPr>
      <w:r>
        <w:t xml:space="preserve">This review underscores the need for interdisciplinary research that connects graphic design with sociology, economics, and technology. By addressing existing challenges and leveraging opportunities unique to Peru Lima, graphic designers can continue to thrive as cultural ambassadors and innovators.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Peru Lima</dc:title>
  <dc:creator/>
  <dc:language>en</dc:language>
  <cp:keywords/>
  <dcterms:created xsi:type="dcterms:W3CDTF">2026-07-21T10:41:28Z</dcterms:created>
  <dcterms:modified xsi:type="dcterms:W3CDTF">2026-07-21T10:41:28Z</dcterms:modified>
</cp:coreProperties>
</file>

<file path=docProps/custom.xml><?xml version="1.0" encoding="utf-8"?>
<Properties xmlns="http://schemas.openxmlformats.org/officeDocument/2006/custom-properties" xmlns:vt="http://schemas.openxmlformats.org/officeDocument/2006/docPropsVTypes"/>
</file>