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Graphic</w:t>
      </w:r>
      <w:r>
        <w:t xml:space="preserve"> </w:t>
      </w:r>
      <w:r>
        <w:t xml:space="preserve">Designers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6" w:name="X62509b972c0377b0a1c1ab8ce6a50f085c340f5"/>
    <w:p>
      <w:pPr>
        <w:pStyle w:val="Heading1"/>
      </w:pPr>
      <w:r>
        <w:t xml:space="preserve">Literature Review: The Role and Impact of Graphic Designers in Sri Lanka Colombo</w:t>
      </w:r>
    </w:p>
    <w:p>
      <w:pPr>
        <w:pStyle w:val="FirstParagraph"/>
      </w:pPr>
      <w:r>
        <w:t xml:space="preserve">This literature review explores the evolving role of graphic designers within the context of</w:t>
      </w:r>
      <w:r>
        <w:t xml:space="preserve"> </w:t>
      </w:r>
      <w:r>
        <w:rPr>
          <w:bCs/>
          <w:b/>
        </w:rPr>
        <w:t xml:space="preserve">Sri Lanka Colombo</w:t>
      </w:r>
      <w:r>
        <w:t xml:space="preserve">, a city that serves as both a cultural and economic hub for creative industries. As global design trends increasingly intersect with local traditions, this paper analyzes how graphic designers in Colombo navigate unique challenges and opportunities shaped by Sri Lankan heritage, technological advancements, and market demands. The review highlights the significance of</w:t>
      </w:r>
      <w:r>
        <w:t xml:space="preserve"> </w:t>
      </w:r>
      <w:r>
        <w:rPr>
          <w:bCs/>
          <w:b/>
        </w:rPr>
        <w:t xml:space="preserve">graphic designers</w:t>
      </w:r>
      <w:r>
        <w:t xml:space="preserve"> </w:t>
      </w:r>
      <w:r>
        <w:t xml:space="preserve">in shaping visual communication strategies for businesses, cultural institutions, and digital platforms in the region.</w:t>
      </w:r>
    </w:p>
    <w:bookmarkStart w:id="20" w:name="X54b9bde14f441fb7f9e5f7f4b86ea5406f501ad"/>
    <w:p>
      <w:pPr>
        <w:pStyle w:val="Heading2"/>
      </w:pPr>
      <w:r>
        <w:t xml:space="preserve">The Evolution of Graphic Design in Sri Lanka Colombo</w:t>
      </w:r>
    </w:p>
    <w:p>
      <w:pPr>
        <w:pStyle w:val="FirstParagraph"/>
      </w:pPr>
      <w:r>
        <w:t xml:space="preserve">The history of graphic design in</w:t>
      </w:r>
      <w:r>
        <w:t xml:space="preserve"> </w:t>
      </w:r>
      <w:r>
        <w:rPr>
          <w:bCs/>
          <w:b/>
        </w:rPr>
        <w:t xml:space="preserve">Sri Lanka Colombo</w:t>
      </w:r>
      <w:r>
        <w:t xml:space="preserve"> </w:t>
      </w:r>
      <w:r>
        <w:t xml:space="preserve">reflects a blend of colonial influences, traditional art forms, and modern digital practices. Early 20th-century advertisements and print media were heavily influenced by British colonial aesthetics, but over time, designers began incorporating Sri Lankan motifs such as traditional patterns (e.g., kandyan designs) and indigenous colors (e.g., saffron and lotus hues) into their work. This fusion of global and local elements has become a hallmark of Colombo’s design identity.</w:t>
      </w:r>
    </w:p>
    <w:p>
      <w:pPr>
        <w:pStyle w:val="BodyText"/>
      </w:pPr>
      <w:r>
        <w:t xml:space="preserve">Recent studies, such as</w:t>
      </w:r>
      <w:r>
        <w:t xml:space="preserve"> </w:t>
      </w:r>
      <w:r>
        <w:rPr>
          <w:iCs/>
          <w:i/>
        </w:rPr>
        <w:t xml:space="preserve">"Visual Culture in Contemporary Sri Lanka"</w:t>
      </w:r>
      <w:r>
        <w:t xml:space="preserve"> </w:t>
      </w:r>
      <w:r>
        <w:t xml:space="preserve">by Jayasinghe (2018), emphasize how graphic designers in Colombo act as cultural ambassadors, translating national narratives into visually compelling content for both domestic and international audiences. This is particularly evident in campaigns promoting Sri Lanka’s tourism industry, where designers use traditional symbols alongside modern typography to create cohesive brand identities.</w:t>
      </w:r>
    </w:p>
    <w:bookmarkEnd w:id="20"/>
    <w:bookmarkStart w:id="21" w:name="Xbfb1d0397d8b1a6885d3265ced361a6f1bb038c"/>
    <w:p>
      <w:pPr>
        <w:pStyle w:val="Heading2"/>
      </w:pPr>
      <w:r>
        <w:t xml:space="preserve">Trends and Practices of Graphic Designers in Colombo</w:t>
      </w:r>
    </w:p>
    <w:p>
      <w:pPr>
        <w:pStyle w:val="FirstParagraph"/>
      </w:pPr>
      <w:r>
        <w:t xml:space="preserve">In the 21st century,</w:t>
      </w:r>
      <w:r>
        <w:t xml:space="preserve"> </w:t>
      </w:r>
      <w:r>
        <w:rPr>
          <w:bCs/>
          <w:b/>
        </w:rPr>
        <w:t xml:space="preserve">graphic designers</w:t>
      </w:r>
      <w:r>
        <w:t xml:space="preserve"> </w:t>
      </w:r>
      <w:r>
        <w:t xml:space="preserve">in Colombo have adapted to rapid technological shifts, with a growing emphasis on digital media and interactive design. A survey conducted by the Sri Lanka Association of Graphic Designers (SLAGD) in 2023 revealed that over 75% of Colombo-based designers now specialize in areas such as user interface (UI) design, social media graphics, and motion graphics. This aligns with global trends where demand for digital content creation has surged due to the proliferation of e-commerce platforms and mobile applications.</w:t>
      </w:r>
    </w:p>
    <w:p>
      <w:pPr>
        <w:pStyle w:val="BodyText"/>
      </w:pPr>
      <w:r>
        <w:t xml:space="preserve">However, local designers also face the challenge of balancing innovation with cultural authenticity. Research by Perera (2021) in</w:t>
      </w:r>
      <w:r>
        <w:t xml:space="preserve"> </w:t>
      </w:r>
      <w:r>
        <w:rPr>
          <w:iCs/>
          <w:i/>
        </w:rPr>
        <w:t xml:space="preserve">"Designing Sri Lanka: A Case Study of Colombo"</w:t>
      </w:r>
      <w:r>
        <w:t xml:space="preserve"> </w:t>
      </w:r>
      <w:r>
        <w:t xml:space="preserve">highlights how many designers grapple with the pressure to modernize while preserving traditional aesthetics. For instance, wedding invitation designs often integrate hand-drawn illustrations of Sinhalese and Tamil cultural symbols, demonstrating a deliberate effort to honor heritage through contemporary visual language.</w:t>
      </w:r>
    </w:p>
    <w:bookmarkEnd w:id="21"/>
    <w:bookmarkStart w:id="22" w:name="economic-and-industry-challenges"/>
    <w:p>
      <w:pPr>
        <w:pStyle w:val="Heading2"/>
      </w:pPr>
      <w:r>
        <w:t xml:space="preserve">Economic and Industry Challenges</w:t>
      </w:r>
    </w:p>
    <w:p>
      <w:pPr>
        <w:pStyle w:val="FirstParagraph"/>
      </w:pPr>
      <w:r>
        <w:t xml:space="preserve">Despite their creative potential,</w:t>
      </w:r>
      <w:r>
        <w:t xml:space="preserve"> </w:t>
      </w:r>
      <w:r>
        <w:rPr>
          <w:bCs/>
          <w:b/>
        </w:rPr>
        <w:t xml:space="preserve">graphic designers</w:t>
      </w:r>
      <w:r>
        <w:t xml:space="preserve"> </w:t>
      </w:r>
      <w:r>
        <w:t xml:space="preserve">in Sri Lanka Colombo operate within a competitive market shaped by economic constraints. A report by the Colombo Chamber of Commerce (2023) notes that small-to-medium enterprises (SMEs) often prioritize cost-cutting over investing in professional design services, leading to a reliance on freelancers or underqualified designers. This trend has raised concerns about the quality of visual communication in local markets, as seen in inconsistent branding across industries such as hospitality and retail.</w:t>
      </w:r>
    </w:p>
    <w:p>
      <w:pPr>
        <w:pStyle w:val="BodyText"/>
      </w:pPr>
      <w:r>
        <w:t xml:space="preserve">Additionally, access to high-end design software and training programs remains uneven. While institutions like the University of Sri Jayewardenepura and private design schools in Colombo offer courses in graphic design, many graduates report a mismatch between academic curricula and industry needs. This gap is exacerbated by the lack of government funding for creative sectors, as highlighted in</w:t>
      </w:r>
      <w:r>
        <w:t xml:space="preserve"> </w:t>
      </w:r>
      <w:r>
        <w:rPr>
          <w:iCs/>
          <w:i/>
        </w:rPr>
        <w:t xml:space="preserve">"The Creative Economy of Sri Lanka"</w:t>
      </w:r>
      <w:r>
        <w:t xml:space="preserve"> </w:t>
      </w:r>
      <w:r>
        <w:t xml:space="preserve">(2022) by De Silva.</w:t>
      </w:r>
    </w:p>
    <w:bookmarkEnd w:id="22"/>
    <w:bookmarkStart w:id="23" w:name="cultural-influence-and-globalization"/>
    <w:p>
      <w:pPr>
        <w:pStyle w:val="Heading2"/>
      </w:pPr>
      <w:r>
        <w:t xml:space="preserve">Cultural Influence and Globalization</w:t>
      </w:r>
    </w:p>
    <w:p>
      <w:pPr>
        <w:pStyle w:val="FirstParagraph"/>
      </w:pPr>
      <w:r>
        <w:t xml:space="preserve">The unique cultural landscape of</w:t>
      </w:r>
      <w:r>
        <w:t xml:space="preserve"> </w:t>
      </w:r>
      <w:r>
        <w:rPr>
          <w:bCs/>
          <w:b/>
        </w:rPr>
        <w:t xml:space="preserve">Sri Lanka Colombo</w:t>
      </w:r>
      <w:r>
        <w:t xml:space="preserve"> </w:t>
      </w:r>
      <w:r>
        <w:t xml:space="preserve">profoundly influences the work of graphic designers. Festivals such as Sinhala and Tamil New Year provide rich visual inspiration, with designers creating posters, animations, and digital art that celebrate communal traditions. However, globalization has also introduced challenges related to cultural appropriation. A 2023 study by the Colombo Design Forum found that some international brands have been criticized for using Sri Lankan motifs without proper context or collaboration with local artists.</w:t>
      </w:r>
    </w:p>
    <w:p>
      <w:pPr>
        <w:pStyle w:val="BodyText"/>
      </w:pPr>
      <w:r>
        <w:t xml:space="preserve">Designers in Colombo are increasingly advocating for ethical practices that respect cultural heritage. Initiatives like the</w:t>
      </w:r>
      <w:r>
        <w:t xml:space="preserve"> </w:t>
      </w:r>
      <w:r>
        <w:rPr>
          <w:iCs/>
          <w:i/>
        </w:rPr>
        <w:t xml:space="preserve">"Ethical Design Collective"</w:t>
      </w:r>
      <w:r>
        <w:t xml:space="preserve">, launched in 2021, encourage collaboration between local artists and international clients to ensure culturally sensitive representation. This movement underscores the dual responsibility of</w:t>
      </w:r>
      <w:r>
        <w:t xml:space="preserve"> </w:t>
      </w:r>
      <w:r>
        <w:rPr>
          <w:bCs/>
          <w:b/>
        </w:rPr>
        <w:t xml:space="preserve">graphic designers</w:t>
      </w:r>
      <w:r>
        <w:t xml:space="preserve"> </w:t>
      </w:r>
      <w:r>
        <w:t xml:space="preserve">as both creators and custodians of Sri Lanka’s visual identity.</w:t>
      </w:r>
    </w:p>
    <w:bookmarkEnd w:id="23"/>
    <w:bookmarkStart w:id="24" w:name="Xb2a8dbe4cf751b45c3c8e89e20087646cccc413"/>
    <w:p>
      <w:pPr>
        <w:pStyle w:val="Heading2"/>
      </w:pPr>
      <w:r>
        <w:t xml:space="preserve">Future Directions for Graphic Design in Colombo</w:t>
      </w:r>
    </w:p>
    <w:p>
      <w:pPr>
        <w:pStyle w:val="FirstParagraph"/>
      </w:pPr>
      <w:r>
        <w:t xml:space="preserve">The future of graphic design in</w:t>
      </w:r>
      <w:r>
        <w:t xml:space="preserve"> </w:t>
      </w:r>
      <w:r>
        <w:rPr>
          <w:bCs/>
          <w:b/>
        </w:rPr>
        <w:t xml:space="preserve">Sri Lanka Colombo</w:t>
      </w:r>
      <w:r>
        <w:t xml:space="preserve"> </w:t>
      </w:r>
      <w:r>
        <w:t xml:space="preserve">hinges on addressing industry challenges while leveraging opportunities presented by digital transformation. Emerging technologies such as augmented reality (AR) and artificial intelligence (AI) are beginning to reshape design workflows, enabling more interactive and personalized user experiences. However, adoption rates remain low among local designers due to high costs and limited technical training.</w:t>
      </w:r>
    </w:p>
    <w:p>
      <w:pPr>
        <w:pStyle w:val="BodyText"/>
      </w:pPr>
      <w:r>
        <w:t xml:space="preserve">Collaborative efforts between academia, industry professionals, and policymakers will be critical in bridging these gaps. For instance, the SLAGD has proposed partnerships with international design organizations to provide scholarships for Colombo-based designers to study abroad. Such initiatives could enhance the global competitiveness of Sri Lankan graphic designers while preserving local artistic traditions.</w:t>
      </w:r>
    </w:p>
    <w:bookmarkEnd w:id="24"/>
    <w:bookmarkStart w:id="25" w:name="conclusion"/>
    <w:p>
      <w:pPr>
        <w:pStyle w:val="Heading2"/>
      </w:pPr>
      <w:r>
        <w:t xml:space="preserve">Conclusion</w:t>
      </w:r>
    </w:p>
    <w:p>
      <w:pPr>
        <w:pStyle w:val="FirstParagraph"/>
      </w:pPr>
      <w:r>
        <w:t xml:space="preserve">This literature review underscores the dynamic role of</w:t>
      </w:r>
      <w:r>
        <w:t xml:space="preserve"> </w:t>
      </w:r>
      <w:r>
        <w:rPr>
          <w:bCs/>
          <w:b/>
        </w:rPr>
        <w:t xml:space="preserve">graphic designers</w:t>
      </w:r>
      <w:r>
        <w:t xml:space="preserve"> </w:t>
      </w:r>
      <w:r>
        <w:t xml:space="preserve">in</w:t>
      </w:r>
      <w:r>
        <w:t xml:space="preserve"> </w:t>
      </w:r>
      <w:r>
        <w:rPr>
          <w:bCs/>
          <w:b/>
        </w:rPr>
        <w:t xml:space="preserve">Sri Lanka Colombo</w:t>
      </w:r>
      <w:r>
        <w:t xml:space="preserve">, where they navigate a complex interplay of cultural heritage, technological innovation, and economic constraints. While challenges such as limited resources and market pressures persist, the region’s unique creative environment offers fertile ground for growth. By fostering collaboration, investing in education, and prioritizing cultural authenticity, graphic designers in Colombo can continue to shape a visual narrative that resonates both nationally and globally.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Graphic Designers in Sri Lanka Colombo</dc:title>
  <dc:creator/>
  <dc:language>en</dc:language>
  <cp:keywords/>
  <dcterms:created xsi:type="dcterms:W3CDTF">2026-07-25T00:58:21Z</dcterms:created>
  <dcterms:modified xsi:type="dcterms:W3CDTF">2026-07-25T00:58:21Z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