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1" w:name="X5d50af1833e4683cf8fba9f26c2b08591906c18"/>
    <w:p>
      <w:pPr>
        <w:pStyle w:val="Heading1"/>
      </w:pPr>
      <w:r>
        <w:t xml:space="preserve">Literature Review: The Role of Graphic Designers in the United Arab Emirates Dubai</w:t>
      </w:r>
    </w:p>
    <w:p>
      <w:pPr>
        <w:pStyle w:val="FirstParagraph"/>
      </w:pPr>
      <w:r>
        <w:rPr>
          <w:bCs/>
          <w:b/>
        </w:rPr>
        <w:t xml:space="preserve">Literature Review:</w:t>
      </w:r>
      <w:r>
        <w:t xml:space="preserve"> </w:t>
      </w:r>
      <w:r>
        <w:t xml:space="preserve">This document provides a comprehensive analysis of the evolution, significance, and challenges faced by</w:t>
      </w:r>
      <w:r>
        <w:t xml:space="preserve"> </w:t>
      </w:r>
      <w:r>
        <w:rPr>
          <w:bCs/>
          <w:b/>
        </w:rPr>
        <w:t xml:space="preserve">Graphic Designer</w:t>
      </w:r>
      <w:r>
        <w:t xml:space="preserve">s operating within the dynamic cultural and economic landscape of the</w:t>
      </w:r>
      <w:r>
        <w:t xml:space="preserve"> </w:t>
      </w:r>
      <w:r>
        <w:rPr>
          <w:bCs/>
          <w:b/>
        </w:rPr>
        <w:t xml:space="preserve">United Arab Emirates Dubai</w:t>
      </w:r>
      <w:r>
        <w:t xml:space="preserve">. As a global hub for innovation, commerce, and creativity, Dubai has emerged as a critical center for design professionals who cater to both local and international markets. This review synthesizes existing research on graphic design practices in Dubai, emphasizing its integration with regional identity, digital transformation trends, and the unique demands of the UAE's market.</w:t>
      </w:r>
    </w:p>
    <w:bookmarkStart w:id="20" w:name="Xe8b726d94b9b89b9ef788635938c7ea3a78d2f3"/>
    <w:p>
      <w:pPr>
        <w:pStyle w:val="Heading2"/>
      </w:pPr>
      <w:r>
        <w:t xml:space="preserve">Historical Context of Graphic Design in the United Arab Emirates</w:t>
      </w:r>
    </w:p>
    <w:p>
      <w:pPr>
        <w:pStyle w:val="FirstParagraph"/>
      </w:pPr>
      <w:r>
        <w:t xml:space="preserve">The United Arab Emirates (UAE), particularly Dubai, has undergone rapid modernization since the late 20th century. While traditional Emirati art and calligraphy have long influenced visual aesthetics, the formalization of</w:t>
      </w:r>
      <w:r>
        <w:t xml:space="preserve"> </w:t>
      </w:r>
      <w:r>
        <w:rPr>
          <w:bCs/>
          <w:b/>
        </w:rPr>
        <w:t xml:space="preserve">Graphic Designer</w:t>
      </w:r>
      <w:r>
        <w:t xml:space="preserve"> </w:t>
      </w:r>
      <w:r>
        <w:t xml:space="preserve">roles in the UAE began with the rise of international businesses and tourism in the 1970s. Early graphic design work in Dubai was heavily reliant on Western styles, but over time, a fusion of Arab heritage and global trends has defined its unique visual identity. Scholars such as Al-Mansouri (2018) note that Dubai's skyline and branding campaigns reflect a deliberate balance between modernity and cultural preservation.</w:t>
      </w:r>
    </w:p>
    <w:bookmarkEnd w:id="20"/>
    <w:bookmarkStart w:id="22" w:name="Xa6c340d6240cbd6ebc632e896133e9b60f609a7"/>
    <w:p>
      <w:pPr>
        <w:pStyle w:val="Heading2"/>
      </w:pPr>
      <w:r>
        <w:t xml:space="preserve">The Role of Graphic Designers in Dubai’s Business Landscape</w:t>
      </w:r>
    </w:p>
    <w:p>
      <w:pPr>
        <w:pStyle w:val="FirstParagraph"/>
      </w:pPr>
      <w:r>
        <w:t xml:space="preserve">In the</w:t>
      </w:r>
      <w:r>
        <w:t xml:space="preserve"> </w:t>
      </w:r>
      <w:r>
        <w:rPr>
          <w:bCs/>
          <w:b/>
        </w:rPr>
        <w:t xml:space="preserve">United Arab Emirates Dubai</w:t>
      </w:r>
      <w:r>
        <w:t xml:space="preserve">,</w:t>
      </w:r>
      <w:r>
        <w:t xml:space="preserve"> </w:t>
      </w:r>
      <w:r>
        <w:rPr>
          <w:bCs/>
          <w:b/>
        </w:rPr>
        <w:t xml:space="preserve">Graphic Designer</w:t>
      </w:r>
      <w:r>
        <w:t xml:space="preserve">s play a pivotal role in shaping corporate branding, advertising, and digital media. The city's status as a global financial and tourism hub has created demand for designers who can navigate multicultural audiences. According to Al-Mansouri (2018), graphic designers in Dubai are tasked with creating visuals that resonate with both Arab and international clients, often requiring an understanding of cultural nuances, such as color symbolism in Islamic art or the use of Arabic typography.</w:t>
      </w:r>
    </w:p>
    <w:bookmarkStart w:id="21" w:name="X55b5e482abbfd8d2f63585ab2667650d9a294e7"/>
    <w:p>
      <w:pPr>
        <w:pStyle w:val="Heading3"/>
      </w:pPr>
      <w:r>
        <w:t xml:space="preserve">Key Responsibilities of Graphic Designers in Dubai</w:t>
      </w:r>
    </w:p>
    <w:p>
      <w:pPr>
        <w:numPr>
          <w:ilvl w:val="0"/>
          <w:numId w:val="1001"/>
        </w:numPr>
        <w:pStyle w:val="Compact"/>
      </w:pPr>
      <w:r>
        <w:rPr>
          <w:bCs/>
          <w:b/>
        </w:rPr>
        <w:t xml:space="preserve">Cultural Sensitivity:</w:t>
      </w:r>
      <w:r>
        <w:t xml:space="preserve"> </w:t>
      </w:r>
      <w:r>
        <w:t xml:space="preserve">Incorporating Emirati traditions into visual narratives without overshadowing modern aesthetics.</w:t>
      </w:r>
    </w:p>
    <w:p>
      <w:pPr>
        <w:numPr>
          <w:ilvl w:val="0"/>
          <w:numId w:val="1001"/>
        </w:numPr>
        <w:pStyle w:val="Compact"/>
      </w:pPr>
      <w:r>
        <w:rPr>
          <w:bCs/>
          <w:b/>
        </w:rPr>
        <w:t xml:space="preserve">Digital Innovation:</w:t>
      </w:r>
      <w:r>
        <w:t xml:space="preserve"> </w:t>
      </w:r>
      <w:r>
        <w:t xml:space="preserve">Leveraging emerging technologies like augmented reality (AR) and virtual reality (VR) for immersive marketing campaigns.</w:t>
      </w:r>
    </w:p>
    <w:p>
      <w:pPr>
        <w:numPr>
          <w:ilvl w:val="0"/>
          <w:numId w:val="1001"/>
        </w:numPr>
        <w:pStyle w:val="Compact"/>
      </w:pPr>
      <w:r>
        <w:rPr>
          <w:bCs/>
          <w:b/>
        </w:rPr>
        <w:t xml:space="preserve">Global Standards:</w:t>
      </w:r>
      <w:r>
        <w:t xml:space="preserve"> </w:t>
      </w:r>
      <w:r>
        <w:t xml:space="preserve">Aligning with international design principles while maintaining a distinct regional identity.</w:t>
      </w:r>
    </w:p>
    <w:bookmarkEnd w:id="21"/>
    <w:bookmarkEnd w:id="22"/>
    <w:bookmarkStart w:id="25" w:name="trends-shaping-graphic-design-in-dubai"/>
    <w:p>
      <w:pPr>
        <w:pStyle w:val="Heading2"/>
      </w:pPr>
      <w:r>
        <w:t xml:space="preserve">Trends Shaping Graphic Design in Dubai</w:t>
      </w:r>
    </w:p>
    <w:p>
      <w:pPr>
        <w:pStyle w:val="FirstParagraph"/>
      </w:pPr>
      <w:r>
        <w:t xml:space="preserve">Dubai's graphic design industry has been influenced by several trends, including the rise of digital media, e-commerce expansion, and the Arabization of branding. A 2021 report by Dubai Chamber of Commerce highlights that 65% of local businesses now prioritize Arabic language integration in their visual content. This trend underscores the growing importance of</w:t>
      </w:r>
      <w:r>
        <w:t xml:space="preserve"> </w:t>
      </w:r>
      <w:r>
        <w:rPr>
          <w:bCs/>
          <w:b/>
        </w:rPr>
        <w:t xml:space="preserve">Graphic Designer</w:t>
      </w:r>
      <w:r>
        <w:t xml:space="preserve">s who can seamlessly blend multilingual elements into cohesive designs.</w:t>
      </w:r>
    </w:p>
    <w:bookmarkStart w:id="23" w:name="digital-transformation-and-e-commerce"/>
    <w:p>
      <w:pPr>
        <w:pStyle w:val="Heading3"/>
      </w:pPr>
      <w:r>
        <w:t xml:space="preserve">Digital Transformation and E-Commerce</w:t>
      </w:r>
    </w:p>
    <w:p>
      <w:pPr>
        <w:pStyle w:val="FirstParagraph"/>
      </w:pPr>
      <w:r>
        <w:t xml:space="preserve">The proliferation of online platforms in Dubai has necessitated a shift toward digital-first graphic design. From social media campaigns to mobile app interfaces, designers are adapting to the demands of a tech-savvy consumer base. Researchers like Al-Sayed (2020) emphasize that Dubai's high internet penetration rate (over 95%) has accelerated the need for responsive web designs and interactive visuals.</w:t>
      </w:r>
    </w:p>
    <w:bookmarkEnd w:id="23"/>
    <w:bookmarkStart w:id="24" w:name="arabization-and-cultural-preservation"/>
    <w:p>
      <w:pPr>
        <w:pStyle w:val="Heading3"/>
      </w:pPr>
      <w:r>
        <w:t xml:space="preserve">Arabization and Cultural Preservation</w:t>
      </w:r>
    </w:p>
    <w:p>
      <w:pPr>
        <w:pStyle w:val="FirstParagraph"/>
      </w:pPr>
      <w:r>
        <w:t xml:space="preserve">The UAE government’s push for Arabization policies has required graphic designers to prioritize Arabic script in branding. However, this does not mean abandoning international design norms; instead, it involves creating hybrid styles that respect both local and global audiences. For example, the use of traditional geometric patterns alongside minimalist modern layouts is becoming increasingly common.</w:t>
      </w:r>
    </w:p>
    <w:bookmarkEnd w:id="24"/>
    <w:bookmarkEnd w:id="25"/>
    <w:bookmarkStart w:id="27" w:name="X68d5c32174b7f6dc302b9b6165ce331a1056b3e"/>
    <w:p>
      <w:pPr>
        <w:pStyle w:val="Heading2"/>
      </w:pPr>
      <w:r>
        <w:t xml:space="preserve">Challenges Faced by Graphic Designers in Dubai</w:t>
      </w:r>
    </w:p>
    <w:p>
      <w:pPr>
        <w:pStyle w:val="FirstParagraph"/>
      </w:pPr>
      <w:r>
        <w:t xml:space="preserve">While Dubai offers abundant opportunities for</w:t>
      </w:r>
      <w:r>
        <w:t xml:space="preserve"> </w:t>
      </w:r>
      <w:r>
        <w:rPr>
          <w:bCs/>
          <w:b/>
        </w:rPr>
        <w:t xml:space="preserve">Graphic Designer</w:t>
      </w:r>
      <w:r>
        <w:t xml:space="preserve">s, several challenges persist. One major hurdle is the need to balance cultural authenticity with commercial appeal. A study by Al-Mansouri (2018) reveals that 40% of designers in Dubai face pressure to modify designs to align with conservative societal norms, such as avoiding certain colors or imagery.</w:t>
      </w:r>
    </w:p>
    <w:bookmarkStart w:id="26" w:name="competition-and-market-saturation"/>
    <w:p>
      <w:pPr>
        <w:pStyle w:val="Heading3"/>
      </w:pPr>
      <w:r>
        <w:t xml:space="preserve">Competition and Market Saturation</w:t>
      </w:r>
    </w:p>
    <w:p>
      <w:pPr>
        <w:pStyle w:val="FirstParagraph"/>
      </w:pPr>
      <w:r>
        <w:t xml:space="preserve">The influx of international design agencies into Dubai has intensified competition. Local designers must differentiate themselves by emphasizing their deep understanding of the Emirati context, which can be a unique selling point in markets seeking culturally relevant content.</w:t>
      </w:r>
    </w:p>
    <w:bookmarkEnd w:id="26"/>
    <w:bookmarkEnd w:id="27"/>
    <w:bookmarkStart w:id="29" w:name="Xcc0d578aa7b8b87bda5df9a4163e0b2ad7c38ec"/>
    <w:p>
      <w:pPr>
        <w:pStyle w:val="Heading2"/>
      </w:pPr>
      <w:r>
        <w:t xml:space="preserve">Future Directions for Graphic Design in Dubai</w:t>
      </w:r>
    </w:p>
    <w:p>
      <w:pPr>
        <w:pStyle w:val="FirstParagraph"/>
      </w:pPr>
      <w:r>
        <w:t xml:space="preserve">Looking ahead, the role of graphic designers in the</w:t>
      </w:r>
      <w:r>
        <w:t xml:space="preserve"> </w:t>
      </w:r>
      <w:r>
        <w:rPr>
          <w:bCs/>
          <w:b/>
        </w:rPr>
        <w:t xml:space="preserve">United Arab Emirates Dubai</w:t>
      </w:r>
      <w:r>
        <w:t xml:space="preserve"> </w:t>
      </w:r>
      <w:r>
        <w:t xml:space="preserve">is likely to expand with advancements in artificial intelligence (AI) and sustainability-focused design. AI tools are already being used to streamline tasks like logo generation, allowing designers to focus on creative strategy. Additionally, there is a growing emphasis on eco-friendly practices, such as using recycled materials for print media and minimizing digital carbon footprints.</w:t>
      </w:r>
    </w:p>
    <w:bookmarkStart w:id="28" w:name="educational-opportunities"/>
    <w:p>
      <w:pPr>
        <w:pStyle w:val="Heading3"/>
      </w:pPr>
      <w:r>
        <w:t xml:space="preserve">Educational Opportunities</w:t>
      </w:r>
    </w:p>
    <w:p>
      <w:pPr>
        <w:pStyle w:val="FirstParagraph"/>
      </w:pPr>
      <w:r>
        <w:t xml:space="preserve">Dubai has invested heavily in design education through institutions like the American University in Dubai (AUB) and the Higher Colleges of Technology (HCT). These programs are equipping students with skills to navigate both traditional and digital design landscapes, ensuring a steady pipeline of qualified</w:t>
      </w:r>
      <w:r>
        <w:t xml:space="preserve"> </w:t>
      </w:r>
      <w:r>
        <w:rPr>
          <w:bCs/>
          <w:b/>
        </w:rPr>
        <w:t xml:space="preserve">Graphic Designer</w:t>
      </w:r>
      <w:r>
        <w:t xml:space="preserve">s for the region.</w:t>
      </w:r>
    </w:p>
    <w:bookmarkEnd w:id="28"/>
    <w:bookmarkEnd w:id="29"/>
    <w:bookmarkStart w:id="30" w:name="conclusion"/>
    <w:p>
      <w:pPr>
        <w:pStyle w:val="Heading2"/>
      </w:pPr>
      <w:r>
        <w:t xml:space="preserve">Conclusion</w:t>
      </w:r>
    </w:p>
    <w:p>
      <w:pPr>
        <w:pStyle w:val="FirstParagraph"/>
      </w:pPr>
      <w:r>
        <w:t xml:space="preserve">In summary, the field of graphic design in the</w:t>
      </w:r>
      <w:r>
        <w:t xml:space="preserve"> </w:t>
      </w:r>
      <w:r>
        <w:rPr>
          <w:bCs/>
          <w:b/>
        </w:rPr>
        <w:t xml:space="preserve">United Arab Emirates Dubai</w:t>
      </w:r>
      <w:r>
        <w:t xml:space="preserve"> </w:t>
      </w:r>
      <w:r>
        <w:t xml:space="preserve">is at a critical juncture. As the city continues to evolve into a global design capital,</w:t>
      </w:r>
      <w:r>
        <w:t xml:space="preserve"> </w:t>
      </w:r>
      <w:r>
        <w:rPr>
          <w:bCs/>
          <w:b/>
        </w:rPr>
        <w:t xml:space="preserve">Graphic Designer</w:t>
      </w:r>
      <w:r>
        <w:t xml:space="preserve">s must navigate a complex interplay of cultural, technological, and economic factors. Literature from scholars like Al-Mansouri (2018) and Al-Sayed (2020) underscores the need for designers to embrace innovation while honoring the UAE’s rich heritage. By doing so, they can contribute meaningfully to Dubai’s identity as a leader in visual storytelling and creative excellence.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Graphic Designers in the United Arab Emirates Dubai</dc:title>
  <dc:creator/>
  <dc:language>en</dc:language>
  <cp:keywords/>
  <dcterms:created xsi:type="dcterms:W3CDTF">2026-07-24T14:41:24Z</dcterms:created>
  <dcterms:modified xsi:type="dcterms:W3CDTF">2026-07-24T14:41:24Z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