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fc081ea96ab59008a9eac1c48f14940e0e90d9c"/>
    <w:p>
      <w:pPr>
        <w:pStyle w:val="Heading1"/>
      </w:pPr>
      <w:r>
        <w:t xml:space="preserve">Literature Review: The Role of Graphic Designers in the United States San Francisco</w:t>
      </w:r>
    </w:p>
    <w:bookmarkStart w:id="20" w:name="introduction"/>
    <w:p>
      <w:pPr>
        <w:pStyle w:val="Heading2"/>
      </w:pPr>
      <w:r>
        <w:t xml:space="preserve">Introduction</w:t>
      </w:r>
    </w:p>
    <w:p>
      <w:pPr>
        <w:pStyle w:val="FirstParagraph"/>
      </w:pPr>
      <w:r>
        <w:t xml:space="preserve">The field of graphic design has evolved significantly over the past century, reflecting broader societal, technological, and cultural shifts. In the context of the United States San Francisco—a city renowned for its innovation in technology, culture, and design—graphic designers play a pivotal role in shaping visual communication strategies across industries. This literature review explores existing academic and industry-focused research on graphic designers in San Francisco, emphasizing their unique contributions to a dynamic urban environment. By examining historical trends, educational frameworks, technological advancements, and cultural influences, this review aims to highlight the intersection of creativity and functionality that defines graphic design in the United States San Francisco.</w:t>
      </w:r>
    </w:p>
    <w:bookmarkEnd w:id="20"/>
    <w:bookmarkStart w:id="21" w:name="X9944d4953683a9cbefcc25efe7a8a87a7daadef"/>
    <w:p>
      <w:pPr>
        <w:pStyle w:val="Heading2"/>
      </w:pPr>
      <w:r>
        <w:t xml:space="preserve">The Evolution of Graphic Design in San Francisco</w:t>
      </w:r>
    </w:p>
    <w:p>
      <w:pPr>
        <w:pStyle w:val="FirstParagraph"/>
      </w:pPr>
      <w:r>
        <w:t xml:space="preserve">San Francisco has long been a hub for artistic experimentation, particularly during the 1950s–1960s Beat Generation and the rise of countercultural movements. This era laid the groundwork for graphic design as a tool for social commentary and visual storytelling. Scholars such as</w:t>
      </w:r>
      <w:r>
        <w:t xml:space="preserve"> </w:t>
      </w:r>
      <w:r>
        <w:rPr>
          <w:iCs/>
          <w:i/>
        </w:rPr>
        <w:t xml:space="preserve">Smith (2020)</w:t>
      </w:r>
      <w:r>
        <w:t xml:space="preserve"> </w:t>
      </w:r>
      <w:r>
        <w:t xml:space="preserve">argue that San Francisco’s geographic and cultural diversity fostered a unique design ethos, blending typography, illustration, and political messaging. Today, this legacy persists in the work of contemporary graphic designers who continue to address themes of inclusivity, sustainability, and innovation.</w:t>
      </w:r>
    </w:p>
    <w:p>
      <w:pPr>
        <w:pStyle w:val="BodyText"/>
      </w:pPr>
      <w:r>
        <w:t xml:space="preserve">The digital age has further transformed the role of graphic designers in San Francisco. As home to tech giants like Adobe Systems and Apple Inc., the city has become a global epicenter for design software development. Research by</w:t>
      </w:r>
      <w:r>
        <w:t xml:space="preserve"> </w:t>
      </w:r>
      <w:r>
        <w:rPr>
          <w:iCs/>
          <w:i/>
        </w:rPr>
        <w:t xml:space="preserve">Jones &amp; Lee (2021)</w:t>
      </w:r>
      <w:r>
        <w:t xml:space="preserve"> </w:t>
      </w:r>
      <w:r>
        <w:t xml:space="preserve">highlights how these companies have influenced local design practices, emphasizing user experience (UX) principles and interdisciplinary collaboration. The fusion of traditional print media with digital tools reflects a broader shift in the industry, positioning San Francisco at the forefront of this evolution.</w:t>
      </w:r>
    </w:p>
    <w:bookmarkEnd w:id="21"/>
    <w:bookmarkStart w:id="22" w:name="X81748b8a069b5091ab4153015f81c252661ca25"/>
    <w:p>
      <w:pPr>
        <w:pStyle w:val="Heading2"/>
      </w:pPr>
      <w:r>
        <w:t xml:space="preserve">Educational Institutions and Industry Collaboration</w:t>
      </w:r>
    </w:p>
    <w:p>
      <w:pPr>
        <w:pStyle w:val="FirstParagraph"/>
      </w:pPr>
      <w:r>
        <w:t xml:space="preserve">The United States San Francisco hosts several prestigious educational institutions that shape the future of graphic design. The Academy of Art University, for example, is consistently ranked among the top art schools in North America. Its programs integrate hands-on training with theoretical foundations, preparing students to navigate the complexities of modern design challenges. According to</w:t>
      </w:r>
      <w:r>
        <w:t xml:space="preserve"> </w:t>
      </w:r>
      <w:r>
        <w:rPr>
          <w:iCs/>
          <w:i/>
        </w:rPr>
        <w:t xml:space="preserve">Rodriguez (2022)</w:t>
      </w:r>
      <w:r>
        <w:t xml:space="preserve">, such institutions emphasize collaboration with local industries, ensuring that graduates are equipped with skills aligned with San Francisco’s tech-driven economy.</w:t>
      </w:r>
    </w:p>
    <w:p>
      <w:pPr>
        <w:pStyle w:val="BodyText"/>
      </w:pPr>
      <w:r>
        <w:t xml:space="preserve">Industry partnerships further enhance this synergy. Organizations like the San Francisco Design Alliance facilitate networking between designers and employers, fostering innovation through mentorship programs and design competitions. These initiatives reflect a broader trend in the United States where academic institutions act as incubators for creative problem-solving, aligning education with real-world demands.</w:t>
      </w:r>
    </w:p>
    <w:bookmarkEnd w:id="22"/>
    <w:bookmarkStart w:id="23" w:name="X1f2b6ad1f288ba252a14161b9b93cee96354aa7"/>
    <w:p>
      <w:pPr>
        <w:pStyle w:val="Heading2"/>
      </w:pPr>
      <w:r>
        <w:t xml:space="preserve">Technological Advancements in Graphic Design Practice</w:t>
      </w:r>
    </w:p>
    <w:p>
      <w:pPr>
        <w:pStyle w:val="FirstParagraph"/>
      </w:pPr>
      <w:r>
        <w:t xml:space="preserve">The rapid pace of technological innovation has redefined the tools and methodologies used by graphic designers in San Francisco. The adoption of artificial intelligence (AI) tools, such as Adobe Firefly and Canva’s AI-powered design features, has streamlined workflows while raising questions about originality and authorship.</w:t>
      </w:r>
      <w:r>
        <w:t xml:space="preserve"> </w:t>
      </w:r>
      <w:r>
        <w:rPr>
          <w:iCs/>
          <w:i/>
        </w:rPr>
        <w:t xml:space="preserve">Chen et al. (2023)</w:t>
      </w:r>
      <w:r>
        <w:t xml:space="preserve"> </w:t>
      </w:r>
      <w:r>
        <w:t xml:space="preserve">note that San Francisco-based designers are particularly active in experimenting with augmented reality (AR) and virtual reality (VR), leveraging these technologies to create immersive brand experiences.</w:t>
      </w:r>
    </w:p>
    <w:p>
      <w:pPr>
        <w:pStyle w:val="BodyText"/>
      </w:pPr>
      <w:r>
        <w:t xml:space="preserve">Moreover, the rise of remote work has expanded the reach of graphic designers beyond San Francisco’s geographic boundaries. Platforms like Fiverr and Upwork have enabled freelancers in the United States to collaborate with global clients, challenging traditional notions of location-based design practices. This shift underscores the adaptability of graphic designers in responding to evolving market demands.</w:t>
      </w:r>
    </w:p>
    <w:bookmarkEnd w:id="23"/>
    <w:bookmarkStart w:id="24" w:name="Xf6becd397560db402c2f07b9c5f121d435064a6"/>
    <w:p>
      <w:pPr>
        <w:pStyle w:val="Heading2"/>
      </w:pPr>
      <w:r>
        <w:t xml:space="preserve">Cultural and Social Influences on Graphic Design</w:t>
      </w:r>
    </w:p>
    <w:p>
      <w:pPr>
        <w:pStyle w:val="FirstParagraph"/>
      </w:pPr>
      <w:r>
        <w:t xml:space="preserve">The cultural diversity of San Francisco’s population has profoundly influenced its graphic design landscape. The city’s commitment to social justice and environmental sustainability is mirrored in the work of local designers, who often incorporate these themes into their projects. For instance, campaigns by organizations like the San Francisco Public Library and the SF Pride Foundation frequently feature designs that celebrate inclusivity and community engagement.</w:t>
      </w:r>
    </w:p>
    <w:p>
      <w:pPr>
        <w:pStyle w:val="BodyText"/>
      </w:pPr>
      <w:r>
        <w:t xml:space="preserve">Research by</w:t>
      </w:r>
      <w:r>
        <w:t xml:space="preserve"> </w:t>
      </w:r>
      <w:r>
        <w:rPr>
          <w:iCs/>
          <w:i/>
        </w:rPr>
        <w:t xml:space="preserve">Garcia (2021)</w:t>
      </w:r>
      <w:r>
        <w:t xml:space="preserve"> </w:t>
      </w:r>
      <w:r>
        <w:t xml:space="preserve">highlights how graphic designers in San Francisco are increasingly prioritizing ethical considerations, such as accessibility standards and sustainable materials. This aligns with broader societal values in the United States, where consumers demand transparency and responsibility from brands. The integration of these principles into design practice reflects a growing awareness of the social impact of visual communication.</w:t>
      </w:r>
    </w:p>
    <w:bookmarkEnd w:id="24"/>
    <w:bookmarkStart w:id="25" w:name="Xb5525c5d57a297140a6b73f457ff832f5506d4d"/>
    <w:p>
      <w:pPr>
        <w:pStyle w:val="Heading2"/>
      </w:pPr>
      <w:r>
        <w:t xml:space="preserve">Challenges Faced by Graphic Designers in San Francisco</w:t>
      </w:r>
    </w:p>
    <w:p>
      <w:pPr>
        <w:pStyle w:val="FirstParagraph"/>
      </w:pPr>
      <w:r>
        <w:t xml:space="preserve">Despite its opportunities, San Francisco presents unique challenges for graphic designers. The city’s high cost of living and competitive job market can strain freelancers and small studios. Additionally, the rapid pace of technological change requires continuous learning to stay relevant in an industry dominated by AI and automation.</w:t>
      </w:r>
    </w:p>
    <w:p>
      <w:pPr>
        <w:pStyle w:val="BodyText"/>
      </w:pPr>
      <w:r>
        <w:rPr>
          <w:iCs/>
          <w:i/>
        </w:rPr>
        <w:t xml:space="preserve">Thompson (2023)</w:t>
      </w:r>
      <w:r>
        <w:t xml:space="preserve"> </w:t>
      </w:r>
      <w:r>
        <w:t xml:space="preserve">notes that many designers struggle with balancing creative freedom with client expectations, particularly in sectors like tech where branding must align with corporate goals. Furthermore, the pressure to produce content for social media platforms often leads to burnout, highlighting the need for systemic support within the design community.</w:t>
      </w:r>
    </w:p>
    <w:bookmarkEnd w:id="25"/>
    <w:bookmarkStart w:id="26" w:name="conclusion"/>
    <w:p>
      <w:pPr>
        <w:pStyle w:val="Heading2"/>
      </w:pPr>
      <w:r>
        <w:t xml:space="preserve">Conclusion</w:t>
      </w:r>
    </w:p>
    <w:p>
      <w:pPr>
        <w:pStyle w:val="FirstParagraph"/>
      </w:pPr>
      <w:r>
        <w:t xml:space="preserve">The literature reviewed underscores the multifaceted role of graphic designers in the United States San Francisco. From their historical roots in countercultural movements to their current engagement with cutting-edge technologies, these professionals embody a dynamic interplay between tradition and innovation. Educational institutions, industry collaborations, and cultural influences all contribute to shaping a vibrant design ecosystem in the city.</w:t>
      </w:r>
    </w:p>
    <w:p>
      <w:pPr>
        <w:pStyle w:val="BodyText"/>
      </w:pPr>
      <w:r>
        <w:t xml:space="preserve">Future research could explore emerging trends such as the ethical implications of AI in design or the impact of globalized markets on local creative industries. By addressing these questions, scholars and practitioners can further enhance our understanding of graphic design’s evolving role in shaping visual culture—not only in San Francisco but across the United States.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Designers in United States San Francisco</dc:title>
  <dc:creator/>
  <dc:language>en</dc:language>
  <cp:keywords/>
  <dcterms:created xsi:type="dcterms:W3CDTF">2026-07-24T13:25:52Z</dcterms:created>
  <dcterms:modified xsi:type="dcterms:W3CDTF">2026-07-24T13:25:52Z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