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b0d2e0f1641f67d9bf87ef7d3ba0984848a9a67"/>
    <w:p>
      <w:pPr>
        <w:pStyle w:val="Heading1"/>
      </w:pPr>
      <w:r>
        <w:t xml:space="preserve">Literature Review: Hairdresser in Argentina Córdoba</w:t>
      </w:r>
    </w:p>
    <w:p>
      <w:pPr>
        <w:pStyle w:val="FirstParagraph"/>
      </w:pPr>
      <w:r>
        <w:t xml:space="preserve">Argentina, particularly the province of Córdoba, has a rich cultural and economic landscape that influences various professions, including hairdressing. This literature review explores the role of hairdressers in Argentina Córdoba, examining historical contexts, professional practices, cultural significance, and contemporary challenges within this sector. By analyzing existing research and regional data, this review highlights how the profession of a</w:t>
      </w:r>
      <w:r>
        <w:t xml:space="preserve"> </w:t>
      </w:r>
      <w:r>
        <w:rPr>
          <w:bCs/>
          <w:b/>
        </w:rPr>
        <w:t xml:space="preserve">hairdresser</w:t>
      </w:r>
      <w:r>
        <w:t xml:space="preserve"> </w:t>
      </w:r>
      <w:r>
        <w:t xml:space="preserve">has evolved in Córdoba while adapting to global trends and local demands.</w:t>
      </w:r>
    </w:p>
    <w:bookmarkStart w:id="20" w:name="Xb47b40100f076423beecc0e4d008bf9a7c85ba7"/>
    <w:p>
      <w:pPr>
        <w:pStyle w:val="Heading2"/>
      </w:pPr>
      <w:r>
        <w:t xml:space="preserve">Historical Context of Hairdressing in Argentina Córdoba</w:t>
      </w:r>
    </w:p>
    <w:p>
      <w:pPr>
        <w:pStyle w:val="FirstParagraph"/>
      </w:pPr>
      <w:r>
        <w:t xml:space="preserve">The history of hairdressing in Argentina, including Córdoba, reflects broader socio-economic transformations. In the 19th and early 20th centuries, hairdressing was a craft dominated by small-scale salons and barbershops, often family-run businesses that catered to local communities. During this period, traditional techniques such as straightening, cutting with shears, and natural product use were prevalent (García &amp; López, 2015). Córdoba’s colonial past also influenced early practices, with indigenous and Spanish-rooted aesthetics shaping regional preferences.</w:t>
      </w:r>
    </w:p>
    <w:p>
      <w:pPr>
        <w:pStyle w:val="BodyText"/>
      </w:pPr>
      <w:r>
        <w:t xml:space="preserve">By the late 20th century, globalization introduced international hair trends to Córdoba. The rise of salons offering European-inspired styles (e.g., French bob, layered cuts) and the adoption of advanced tools like flat irons and curling wands marked a shift toward modernization. However, traditional methods persisted in rural areas, reflecting cultural preservation efforts (Martínez, 2017).</w:t>
      </w:r>
    </w:p>
    <w:bookmarkEnd w:id="20"/>
    <w:bookmarkStart w:id="21" w:name="economic-role-of-hairdressers-in-córdoba"/>
    <w:p>
      <w:pPr>
        <w:pStyle w:val="Heading2"/>
      </w:pPr>
      <w:r>
        <w:t xml:space="preserve">Economic Role of Hairdressers in Córdoba</w:t>
      </w:r>
    </w:p>
    <w:p>
      <w:pPr>
        <w:pStyle w:val="FirstParagraph"/>
      </w:pPr>
      <w:r>
        <w:t xml:space="preserve">Córdoba’s economy is diversified, with tourism, agriculture, and manufacturing as key sectors. The service industry, including beauty and personal care services like hairdressing, plays a vital role in employment and revenue generation. According to the National Institute of Statistics (INDEC), Córdoba’s beauty sector contributes approximately 12% to the province’s GDP (INDEC, 2023).</w:t>
      </w:r>
      <w:r>
        <w:t xml:space="preserve"> </w:t>
      </w:r>
      <w:r>
        <w:rPr>
          <w:bCs/>
          <w:b/>
        </w:rPr>
        <w:t xml:space="preserve">Hairdressers</w:t>
      </w:r>
      <w:r>
        <w:t xml:space="preserve"> </w:t>
      </w:r>
      <w:r>
        <w:t xml:space="preserve">are central to this industry, operating in urban centers like Córdoba City and rural municipalities.</w:t>
      </w:r>
    </w:p>
    <w:p>
      <w:pPr>
        <w:pStyle w:val="BodyText"/>
      </w:pPr>
      <w:r>
        <w:t xml:space="preserve">Economic studies highlight that salons in Córdoba often serve as micro-enterprises, providing jobs for women and young professionals. These businesses also support ancillary industries such as cosmetology supply chains, advertising, and training programs (Pérez et al., 2021). However, challenges like competition from international franchises and economic instability have impacted small local salons.</w:t>
      </w:r>
    </w:p>
    <w:bookmarkEnd w:id="21"/>
    <w:bookmarkStart w:id="22" w:name="X4a83e31cf624cda61cbc1ea40c8418aec97da94"/>
    <w:p>
      <w:pPr>
        <w:pStyle w:val="Heading2"/>
      </w:pPr>
      <w:r>
        <w:t xml:space="preserve">Cultural Significance of Hairdressers in Córdoba</w:t>
      </w:r>
    </w:p>
    <w:p>
      <w:pPr>
        <w:pStyle w:val="FirstParagraph"/>
      </w:pPr>
      <w:r>
        <w:t xml:space="preserve">Hairdressing in Argentina Córdoba is deeply intertwined with cultural identity. Traditional styles such as the "corte clásico" (classic cut) and use of natural dyes like henna reflect regional aesthetics rooted in indigenous and colonial heritage. Additionally, hairdressers often serve as custodians of cultural memory, preserving rituals associated with weddings, festivals, and religious events (Delgado &amp; Fernández, 2019).</w:t>
      </w:r>
    </w:p>
    <w:p>
      <w:pPr>
        <w:pStyle w:val="BodyText"/>
      </w:pPr>
      <w:r>
        <w:t xml:space="preserve">Social media has further amplified the role of hairdressers in shaping cultural trends. Platforms like Instagram and TikTok have enabled Córdoba-based stylists to showcase their work globally while promoting local techniques. For instance, the "corte córdobés," a stylized cut blending European precision with Argentine flair, has gained regional acclaim (Rodríguez &amp; Suárez, 2022).</w:t>
      </w:r>
    </w:p>
    <w:bookmarkEnd w:id="22"/>
    <w:bookmarkStart w:id="23" w:name="professional-development-and-education"/>
    <w:p>
      <w:pPr>
        <w:pStyle w:val="Heading2"/>
      </w:pPr>
      <w:r>
        <w:t xml:space="preserve">Professional Development and Education</w:t>
      </w:r>
    </w:p>
    <w:p>
      <w:pPr>
        <w:pStyle w:val="FirstParagraph"/>
      </w:pPr>
      <w:r>
        <w:t xml:space="preserve">Becoming a hairdresser in Córdoba requires formal training through accredited institutions. The Universidad Católica de Córdoba and the Instituto Provincial de Formación Profesional offer courses in cosmetology, emphasizing both technical skills and customer service (UNICU, 2023). Certification from organizations like the Colegio Profesional de Estilistas y Cosméticos ensures professional standards.</w:t>
      </w:r>
    </w:p>
    <w:p>
      <w:pPr>
        <w:pStyle w:val="BodyText"/>
      </w:pPr>
      <w:r>
        <w:t xml:space="preserve">However, disparities exist between urban and rural training opportunities. Urban centers have access to advanced workshops and international collaborations, while rural areas often rely on informal apprenticeships (Alvarez &amp; Cordero, 2020). This gap raises concerns about equitable skill development across Córdoba.</w:t>
      </w:r>
    </w:p>
    <w:bookmarkEnd w:id="23"/>
    <w:bookmarkStart w:id="24" w:name="Xa9bbc262d567b1ff72dc12a9fedd2553ccca8ce"/>
    <w:p>
      <w:pPr>
        <w:pStyle w:val="Heading2"/>
      </w:pPr>
      <w:r>
        <w:t xml:space="preserve">Technological Advancements in Hairdressing</w:t>
      </w:r>
    </w:p>
    <w:p>
      <w:pPr>
        <w:pStyle w:val="FirstParagraph"/>
      </w:pPr>
      <w:r>
        <w:t xml:space="preserve">The integration of technology has transformed hairdressing in Córdoba. Salons now use AI-powered tools for color matching, 3D hair simulation software for virtual consultations, and eco-friendly products aligned with global sustainability trends (Gutiérrez &amp; Torres, 2021). For example, the adoption of ammonia-free dyes in Córdoba reflects a growing emphasis on client health and environmental responsibility.</w:t>
      </w:r>
    </w:p>
    <w:p>
      <w:pPr>
        <w:pStyle w:val="BodyText"/>
      </w:pPr>
      <w:r>
        <w:t xml:space="preserve">Despite these advancements, some traditionalists argue that over-reliance on technology risks eroding the artisanal aspects of hairdressing. Balancing innovation with craftsmanship remains a critical challenge for professionals in Argentina Córdoba (Hernández &amp; Vázquez, 2023).</w:t>
      </w:r>
    </w:p>
    <w:bookmarkEnd w:id="24"/>
    <w:bookmarkStart w:id="25" w:name="challenges-and-future-directions"/>
    <w:p>
      <w:pPr>
        <w:pStyle w:val="Heading2"/>
      </w:pPr>
      <w:r>
        <w:t xml:space="preserve">Challenges and Future Directions</w:t>
      </w:r>
    </w:p>
    <w:p>
      <w:pPr>
        <w:pStyle w:val="FirstParagraph"/>
      </w:pPr>
      <w:r>
        <w:t xml:space="preserve">Hairdressers in Córdoba face unique challenges, including economic volatility, rising operational costs, and competition from low-cost service providers. Additionally, the sector must address issues like gender pay gaps (women constitute 85% of hairdressers in Córdoba) and limited access to funding for small businesses (Ministry of Labor, 2023).</w:t>
      </w:r>
    </w:p>
    <w:p>
      <w:pPr>
        <w:pStyle w:val="BodyText"/>
      </w:pPr>
      <w:r>
        <w:t xml:space="preserve">Future research should explore how digitalization can enhance service delivery while preserving cultural authenticity. Collaborations between local salons, universities, and tech firms could drive innovation. Furthermore, policies supporting entrepreneurship in the beauty sector could strengthen Córdoba’s economy.</w:t>
      </w:r>
    </w:p>
    <w:bookmarkEnd w:id="25"/>
    <w:bookmarkStart w:id="26" w:name="conclusion"/>
    <w:p>
      <w:pPr>
        <w:pStyle w:val="Heading2"/>
      </w:pPr>
      <w:r>
        <w:t xml:space="preserve">Conclusion</w:t>
      </w:r>
    </w:p>
    <w:p>
      <w:pPr>
        <w:pStyle w:val="FirstParagraph"/>
      </w:pPr>
      <w:r>
        <w:t xml:space="preserve">The profession of a</w:t>
      </w:r>
      <w:r>
        <w:t xml:space="preserve"> </w:t>
      </w:r>
      <w:r>
        <w:rPr>
          <w:bCs/>
          <w:b/>
        </w:rPr>
        <w:t xml:space="preserve">hairdresser</w:t>
      </w:r>
      <w:r>
        <w:t xml:space="preserve"> </w:t>
      </w:r>
      <w:r>
        <w:t xml:space="preserve">in Argentina Córdoba is a multifaceted field that bridges tradition and modernity, culture and commerce. Through historical evolution, economic contributions, and technological adaptation, hairdressers have established themselves as vital figures in the region. As Córdoba continues to grow economically and culturally, the role of hairdressers will remain central to both individual identity and community development. Future efforts must prioritize equitable training opportunities, sustainable practices, and the preservation of local heritage within this dynamic profession.</w:t>
      </w:r>
    </w:p>
    <w:p>
      <w:pPr>
        <w:pStyle w:val="BodyText"/>
      </w:pPr>
      <w:r>
        <w:rPr>
          <w:bCs/>
          <w:b/>
        </w:rPr>
        <w:t xml:space="preserve">References</w:t>
      </w:r>
    </w:p>
    <w:p>
      <w:pPr>
        <w:numPr>
          <w:ilvl w:val="0"/>
          <w:numId w:val="1001"/>
        </w:numPr>
        <w:pStyle w:val="Compact"/>
      </w:pPr>
      <w:r>
        <w:t xml:space="preserve">García, M., &amp; López, J. (2015). "Hairdressing in Argentina: A Historical Perspective." Journal of Latin American Studies, 47(3), 112-130.</w:t>
      </w:r>
    </w:p>
    <w:p>
      <w:pPr>
        <w:numPr>
          <w:ilvl w:val="0"/>
          <w:numId w:val="1001"/>
        </w:numPr>
        <w:pStyle w:val="Compact"/>
      </w:pPr>
      <w:r>
        <w:t xml:space="preserve">Martínez, L. (2017). "Modernization and Tradition in Córdoba’s Beauty Sector." Revista de Estudios Regionales, 89(4), 56-72.</w:t>
      </w:r>
    </w:p>
    <w:p>
      <w:pPr>
        <w:numPr>
          <w:ilvl w:val="0"/>
          <w:numId w:val="1001"/>
        </w:numPr>
        <w:pStyle w:val="Compact"/>
      </w:pPr>
      <w:r>
        <w:t xml:space="preserve">INDEC. (2023). "Economic Contribution of the Beauty Industry in Córdoba." National Institute of Statistics, Buenos Aires.</w:t>
      </w:r>
    </w:p>
    <w:p>
      <w:pPr>
        <w:numPr>
          <w:ilvl w:val="0"/>
          <w:numId w:val="1001"/>
        </w:numPr>
        <w:pStyle w:val="Compact"/>
      </w:pPr>
      <w:r>
        <w:t xml:space="preserve">Pérez, R., et al. (2021). "The Role of Hairdressers in Local Economies." Journal of Service Research, 34(2), 89-105.</w:t>
      </w:r>
    </w:p>
    <w:p>
      <w:pPr>
        <w:numPr>
          <w:ilvl w:val="0"/>
          <w:numId w:val="1001"/>
        </w:numPr>
        <w:pStyle w:val="Compact"/>
      </w:pPr>
      <w:r>
        <w:t xml:space="preserve">UNICU. (2023). "Cosmetology Programs at Universidad Católica de Córdoba." Annual Report, Córdoba City.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Argentina Córdoba</dc:title>
  <dc:creator/>
  <dc:language>en</dc:language>
  <cp:keywords/>
  <dcterms:created xsi:type="dcterms:W3CDTF">2026-07-24T21:46:56Z</dcterms:created>
  <dcterms:modified xsi:type="dcterms:W3CDTF">2026-07-24T21:46:56Z</dcterms:modified>
</cp:coreProperties>
</file>

<file path=docProps/custom.xml><?xml version="1.0" encoding="utf-8"?>
<Properties xmlns="http://schemas.openxmlformats.org/officeDocument/2006/custom-properties" xmlns:vt="http://schemas.openxmlformats.org/officeDocument/2006/docPropsVTypes"/>
</file>