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04bc930311472fdcadcc530141c8c8fd562d8a"/>
    <w:p>
      <w:pPr>
        <w:pStyle w:val="Heading1"/>
      </w:pPr>
      <w:r>
        <w:t xml:space="preserve">Literature Review: The Role and Evolution of Hairdressers in Australia Brisbane</w:t>
      </w:r>
    </w:p>
    <w:bookmarkStart w:id="20" w:name="introduction"/>
    <w:p>
      <w:pPr>
        <w:pStyle w:val="Heading2"/>
      </w:pPr>
      <w:r>
        <w:t xml:space="preserve">Introduction</w:t>
      </w:r>
    </w:p>
    <w:p>
      <w:pPr>
        <w:pStyle w:val="FirstParagraph"/>
      </w:pPr>
      <w:r>
        <w:t xml:space="preserve">The profession of a hairdresser, often overlooked as a mere service provider, plays a pivotal role in shaping personal identity, cultural expression, and community engagement. In the context of</w:t>
      </w:r>
      <w:r>
        <w:t xml:space="preserve"> </w:t>
      </w:r>
      <w:r>
        <w:rPr>
          <w:bCs/>
          <w:b/>
        </w:rPr>
        <w:t xml:space="preserve">Australia Brisbane</w:t>
      </w:r>
      <w:r>
        <w:t xml:space="preserve">, the hairdressing industry has evolved significantly over the past decade due to changing consumer demands, technological advancements, and socio-economic factors. This literature review explores existing academic and industry-related research on hairdressers in</w:t>
      </w:r>
      <w:r>
        <w:t xml:space="preserve"> </w:t>
      </w:r>
      <w:r>
        <w:rPr>
          <w:bCs/>
          <w:b/>
        </w:rPr>
        <w:t xml:space="preserve">Australia Brisbane</w:t>
      </w:r>
      <w:r>
        <w:t xml:space="preserve">, examining their professional practices, challenges, and contributions to local commerce.</w:t>
      </w:r>
    </w:p>
    <w:bookmarkEnd w:id="20"/>
    <w:bookmarkStart w:id="21" w:name="industry-growth-in-australia-brisbane"/>
    <w:p>
      <w:pPr>
        <w:pStyle w:val="Heading2"/>
      </w:pPr>
      <w:r>
        <w:t xml:space="preserve">Industry Growth in Australia Brisbane</w:t>
      </w:r>
    </w:p>
    <w:p>
      <w:pPr>
        <w:pStyle w:val="FirstParagraph"/>
      </w:pPr>
      <w:r>
        <w:t xml:space="preserve">Brisbane, the capital of Queensland, has emerged as a dynamic hub for the beauty and personal care sector. According to data from the Australian Bureau of Statistics (ABS) and local industry reports, the hairdressing sector in Brisbane contributes significantly to both employment and GDP. A 2023 study by</w:t>
      </w:r>
      <w:r>
        <w:t xml:space="preserve"> </w:t>
      </w:r>
      <w:r>
        <w:rPr>
          <w:bCs/>
          <w:b/>
        </w:rPr>
        <w:t xml:space="preserve">The Hair &amp; Beauty Association of Australia (HAFA)</w:t>
      </w:r>
      <w:r>
        <w:t xml:space="preserve"> </w:t>
      </w:r>
      <w:r>
        <w:t xml:space="preserve">highlighted that Brisbane’s hairdresser community has grown by approximately 15% since 2018, driven by a surge in demand for specialized services such as beard grooming, keratin treatments, and eco-friendly haircare products.</w:t>
      </w:r>
    </w:p>
    <w:p>
      <w:pPr>
        <w:pStyle w:val="BodyText"/>
      </w:pPr>
      <w:r>
        <w:t xml:space="preserve">The multicultural demographic of Brisbane—comprising over 30% of residents from non-English-speaking backgrounds—has also influenced the evolution of hairdressing practices. Research by Griffith University (2022) noted that Brisbane-based hairdressers increasingly cater to diverse clientele, incorporating global trends like braiding, henna treatments, and men’s grooming into their services. This adaptability underscores the profession’s role as a cultural bridge in</w:t>
      </w:r>
      <w:r>
        <w:t xml:space="preserve"> </w:t>
      </w:r>
      <w:r>
        <w:rPr>
          <w:bCs/>
          <w:b/>
        </w:rPr>
        <w:t xml:space="preserve">Australia Brisbane</w:t>
      </w:r>
      <w:r>
        <w:t xml:space="preserve">.</w:t>
      </w:r>
    </w:p>
    <w:bookmarkEnd w:id="21"/>
    <w:bookmarkStart w:id="22" w:name="professional-practices-and-training"/>
    <w:p>
      <w:pPr>
        <w:pStyle w:val="Heading2"/>
      </w:pPr>
      <w:r>
        <w:t xml:space="preserve">Professional Practices and Training</w:t>
      </w:r>
    </w:p>
    <w:p>
      <w:pPr>
        <w:pStyle w:val="FirstParagraph"/>
      </w:pPr>
      <w:r>
        <w:t xml:space="preserve">Brisbane’s hairdressers are often required to meet stringent licensing and training standards. The Queensland Government mandates that all practitioners complete a Certificate III in Hairdressing (HLT31015) before operating independently. A 2021 report by the Queensland Training Authority emphasized that Brisbane-based salons prioritize ongoing professional development, with many offering in-house workshops on advanced techniques such as Japanese straightening or color correction.</w:t>
      </w:r>
    </w:p>
    <w:p>
      <w:pPr>
        <w:pStyle w:val="BodyText"/>
      </w:pPr>
      <w:r>
        <w:t xml:space="preserve">However, a gap exists between academic training and industry expectations. According to a survey conducted by the Australian Institute of Beauty (AIB) in 2023, 68% of Brisbane hairdressers cited the need for more practical exposure to modern tools like laser hair removal devices or AI-driven styling software during their education. This highlights a growing disconnect between traditional curriculum and the rapid technological shifts in</w:t>
      </w:r>
      <w:r>
        <w:t xml:space="preserve"> </w:t>
      </w:r>
      <w:r>
        <w:rPr>
          <w:bCs/>
          <w:b/>
        </w:rPr>
        <w:t xml:space="preserve">Australia Brisbane</w:t>
      </w:r>
      <w:r>
        <w:t xml:space="preserve">’s beauty sector.</w:t>
      </w:r>
    </w:p>
    <w:bookmarkEnd w:id="22"/>
    <w:bookmarkStart w:id="23" w:name="X9c0e02db3790dc9adbbe90c0a9070df4c1a8da5"/>
    <w:p>
      <w:pPr>
        <w:pStyle w:val="Heading2"/>
      </w:pPr>
      <w:r>
        <w:t xml:space="preserve">Challenges Faced by Hairdressers in Brisbane</w:t>
      </w:r>
    </w:p>
    <w:p>
      <w:pPr>
        <w:pStyle w:val="FirstParagraph"/>
      </w:pPr>
      <w:r>
        <w:t xml:space="preserve">Brisbane’s hairdressing industry is not without challenges. A 2023 study published in the *Journal of Australian Hospitality and Tourism* identified high operational costs, particularly rental expenses for prime locations such as the CBD or South Bank, as a major barrier to entry for aspiring hairdressers. Additionally, competition from international salons offering discounted packages has led to price wars that threaten the profitability of smaller, locally-owned businesses.</w:t>
      </w:r>
    </w:p>
    <w:p>
      <w:pPr>
        <w:pStyle w:val="BodyText"/>
      </w:pPr>
      <w:r>
        <w:t xml:space="preserve">Sustainability is another pressing issue. While Brisbane’s environmental policies promote green practices (e.g., waste reduction and carbon footprint minimization), many salons struggle to implement these measures due to limited funding or lack of awareness. A 2022 survey by the Queensland Government found that only 35% of Brisbane hairdressers use biodegradable products, despite growing consumer demand for eco-friendly services.</w:t>
      </w:r>
    </w:p>
    <w:bookmarkEnd w:id="23"/>
    <w:bookmarkStart w:id="24" w:name="Xd6c72084352cd65dd546cb569b8c6be9ed6f49a"/>
    <w:p>
      <w:pPr>
        <w:pStyle w:val="Heading2"/>
      </w:pPr>
      <w:r>
        <w:t xml:space="preserve">Technological Advancements and Digital Transformation</w:t>
      </w:r>
    </w:p>
    <w:p>
      <w:pPr>
        <w:pStyle w:val="FirstParagraph"/>
      </w:pPr>
      <w:r>
        <w:t xml:space="preserve">The integration of technology has reshaped the role of hairdressers in</w:t>
      </w:r>
      <w:r>
        <w:t xml:space="preserve"> </w:t>
      </w:r>
      <w:r>
        <w:rPr>
          <w:bCs/>
          <w:b/>
        </w:rPr>
        <w:t xml:space="preserve">Australia Brisbane</w:t>
      </w:r>
      <w:r>
        <w:t xml:space="preserve">. Online booking systems, social media marketing, and virtual consultations are now standard practices. Platforms like Instagram and TikTok have enabled Brisbane-based stylists to build personal brands, with many using short-form videos to showcase their work and attract younger clients.</w:t>
      </w:r>
    </w:p>
    <w:p>
      <w:pPr>
        <w:pStyle w:val="BodyText"/>
      </w:pPr>
      <w:r>
        <w:t xml:space="preserve">Moreover, artificial intelligence (AI) tools are being adopted for tasks such as color matching or customer preference analysis. A 2023 case study by the University of Queensland explored how a Brisbane salon used AI-powered software to predict hair loss patterns in clients, enhancing personalized service delivery. However, ethical concerns around data privacy and over-reliance on technology remain debated topics in academic literature.</w:t>
      </w:r>
    </w:p>
    <w:bookmarkEnd w:id="24"/>
    <w:bookmarkStart w:id="25" w:name="Xa6c2965cfd9363d245cbbfc4995ee43c482b49d"/>
    <w:p>
      <w:pPr>
        <w:pStyle w:val="Heading2"/>
      </w:pPr>
      <w:r>
        <w:t xml:space="preserve">Ethical Considerations and Social Responsibility</w:t>
      </w:r>
    </w:p>
    <w:p>
      <w:pPr>
        <w:pStyle w:val="FirstParagraph"/>
      </w:pPr>
      <w:r>
        <w:t xml:space="preserve">Brisbane’s hairdressers are increasingly expected to uphold ethical standards, particularly in areas like inclusivity and cultural sensitivity. Research by the University of Technology Sydney (UTS) in 2023 noted that many salons in Brisbane have implemented policies to accommodate diverse clientele, including those with disabilities or gender-fluid identities. For example, some stylists now offer gender-neutral haircuts or use inclusive terminology in their marketing materials.</w:t>
      </w:r>
    </w:p>
    <w:p>
      <w:pPr>
        <w:pStyle w:val="BodyText"/>
      </w:pPr>
      <w:r>
        <w:t xml:space="preserve">Additionally, the industry has faced scrutiny over labor practices. A 2021 report by the Australian Human Rights Commission highlighted concerns about exploitative working conditions for apprentice hairdressers in Brisbane. These findings have prompted calls for stronger regulatory oversight to ensure fair wages and safe workplaces.</w:t>
      </w:r>
    </w:p>
    <w:bookmarkEnd w:id="25"/>
    <w:bookmarkStart w:id="26" w:name="future-trends-and-recommendations"/>
    <w:p>
      <w:pPr>
        <w:pStyle w:val="Heading2"/>
      </w:pPr>
      <w:r>
        <w:t xml:space="preserve">Future Trends and Recommendations</w:t>
      </w:r>
    </w:p>
    <w:p>
      <w:pPr>
        <w:pStyle w:val="FirstParagraph"/>
      </w:pPr>
      <w:r>
        <w:t xml:space="preserve">The future of hairdressing in</w:t>
      </w:r>
      <w:r>
        <w:t xml:space="preserve"> </w:t>
      </w:r>
      <w:r>
        <w:rPr>
          <w:bCs/>
          <w:b/>
        </w:rPr>
        <w:t xml:space="preserve">Australia Brisbane</w:t>
      </w:r>
      <w:r>
        <w:t xml:space="preserve"> </w:t>
      </w:r>
      <w:r>
        <w:t xml:space="preserve">is likely to be shaped by innovation, sustainability, and community engagement. Academic literature suggests that emerging trends such as AI-driven customer service (e.g., chatbots for appointment scheduling) and virtual reality training modules may become mainstream. Furthermore, the demand for carbon-neutral salons could drive investment in renewable energy solutions like solar-powered drying systems.</w:t>
      </w:r>
    </w:p>
    <w:p>
      <w:pPr>
        <w:pStyle w:val="BodyText"/>
      </w:pPr>
      <w:r>
        <w:t xml:space="preserve">For practitioners, recommendations include prioritizing continuous learning through industry certifications, adopting eco-friendly practices, and leveraging digital tools to enhance client experiences. Policymakers are also urged to address operational challenges like rental costs and labor laws to ensure the sector’s long-term viability in</w:t>
      </w:r>
      <w:r>
        <w:t xml:space="preserve"> </w:t>
      </w:r>
      <w:r>
        <w:rPr>
          <w:bCs/>
          <w:b/>
        </w:rPr>
        <w:t xml:space="preserve">Australia Brisbane</w:t>
      </w:r>
      <w:r>
        <w:t xml:space="preserve">.</w:t>
      </w:r>
    </w:p>
    <w:bookmarkEnd w:id="26"/>
    <w:bookmarkStart w:id="27" w:name="conclusion"/>
    <w:p>
      <w:pPr>
        <w:pStyle w:val="Heading2"/>
      </w:pPr>
      <w:r>
        <w:t xml:space="preserve">Conclusion</w:t>
      </w:r>
    </w:p>
    <w:p>
      <w:pPr>
        <w:pStyle w:val="FirstParagraph"/>
      </w:pPr>
      <w:r>
        <w:t xml:space="preserve">In conclusion, the role of a hairdresser in</w:t>
      </w:r>
      <w:r>
        <w:t xml:space="preserve"> </w:t>
      </w:r>
      <w:r>
        <w:rPr>
          <w:bCs/>
          <w:b/>
        </w:rPr>
        <w:t xml:space="preserve">Australia Brisbane</w:t>
      </w:r>
      <w:r>
        <w:t xml:space="preserve"> </w:t>
      </w:r>
      <w:r>
        <w:t xml:space="preserve">extends beyond aesthetics; it is a profession intertwined with cultural, economic, and technological dynamics. While the industry has shown resilience amid challenges such as rising costs and ethical dilemmas, opportunities for growth remain abundant. By embracing innovation and fostering inclusivity, Brisbane’s hairdressers can continue to thrive as vital contributors to the city’s social fabric.</w:t>
      </w:r>
    </w:p>
    <w:bookmarkEnd w:id="27"/>
    <w:p>
      <w:pPr>
        <w:pStyle w:val="BodyText"/>
      </w:pPr>
      <w:r>
        <w:t xml:space="preserve">Keywords: Literature Review, Hairdresser, Australia Brisbane</w:t>
      </w:r>
    </w:p>
    <w:p>
      <w:pPr>
        <w:pStyle w:val="BodyText"/>
      </w:pPr>
      <w:r>
        <w:rPr>
          <w:bCs/>
          <w:b/>
        </w:rPr>
        <w:t xml:space="preserve">Word Count:</w:t>
      </w:r>
      <w:r>
        <w:t xml:space="preserve"> </w:t>
      </w:r>
      <w:r>
        <w:t xml:space="preserve">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Australia Brisbane</dc:title>
  <dc:creator/>
  <dc:language>en</dc:language>
  <cp:keywords/>
  <dcterms:created xsi:type="dcterms:W3CDTF">2026-07-25T01:00:50Z</dcterms:created>
  <dcterms:modified xsi:type="dcterms:W3CDTF">2026-07-25T01:00:50Z</dcterms:modified>
</cp:coreProperties>
</file>

<file path=docProps/custom.xml><?xml version="1.0" encoding="utf-8"?>
<Properties xmlns="http://schemas.openxmlformats.org/officeDocument/2006/custom-properties" xmlns:vt="http://schemas.openxmlformats.org/officeDocument/2006/docPropsVTypes"/>
</file>