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164787e1e97138b073774e561bfddd0ba22b2e6"/>
    <w:p>
      <w:pPr>
        <w:pStyle w:val="Heading1"/>
      </w:pPr>
      <w:r>
        <w:t xml:space="preserve">Literature Review: The Socioeconomic, Cultural, and Technological Aspects of Hairdressers in DR Congo Kinshasa</w:t>
      </w:r>
    </w:p>
    <w:bookmarkStart w:id="20" w:name="introduction"/>
    <w:p>
      <w:pPr>
        <w:pStyle w:val="Heading2"/>
      </w:pPr>
      <w:r>
        <w:t xml:space="preserve">Introduction</w:t>
      </w:r>
    </w:p>
    <w:p>
      <w:pPr>
        <w:pStyle w:val="FirstParagraph"/>
      </w:pPr>
      <w:r>
        <w:t xml:space="preserve">The study of</w:t>
      </w:r>
      <w:r>
        <w:t xml:space="preserve"> </w:t>
      </w:r>
      <w:r>
        <w:rPr>
          <w:bCs/>
          <w:b/>
        </w:rPr>
        <w:t xml:space="preserve">Hairdressers</w:t>
      </w:r>
      <w:r>
        <w:t xml:space="preserve"> </w:t>
      </w:r>
      <w:r>
        <w:t xml:space="preserve">in the context of</w:t>
      </w:r>
      <w:r>
        <w:t xml:space="preserve"> </w:t>
      </w:r>
      <w:r>
        <w:rPr>
          <w:bCs/>
          <w:b/>
        </w:rPr>
        <w:t xml:space="preserve">DR Congo Kinshasa</w:t>
      </w:r>
      <w:r>
        <w:t xml:space="preserve"> </w:t>
      </w:r>
      <w:r>
        <w:t xml:space="preserve">is a critical area within both sociocultural and economic literature. As one of Africa’s largest cities, Kinshasa presents a unique environment where traditional practices intersect with modern demands, making it a fertile ground for exploring the role of hairdressers as both service providers and cultural custodians. This</w:t>
      </w:r>
      <w:r>
        <w:t xml:space="preserve"> </w:t>
      </w:r>
      <w:r>
        <w:rPr>
          <w:bCs/>
          <w:b/>
        </w:rPr>
        <w:t xml:space="preserve">Literature Review</w:t>
      </w:r>
      <w:r>
        <w:t xml:space="preserve"> </w:t>
      </w:r>
      <w:r>
        <w:t xml:space="preserve">synthesizes existing research on hairdressers in DR Congo Kinshasa, focusing on their socioeconomic contributions, cultural significance, challenges in technological adaptation, and gaps in formal education. The findings highlight the need for further interdisciplinary studies to address the evolving dynamics of this profession within a post-colonial African urban context.</w:t>
      </w:r>
    </w:p>
    <w:bookmarkEnd w:id="20"/>
    <w:bookmarkStart w:id="21" w:name="socioeconomic-role-of-hairdressers"/>
    <w:p>
      <w:pPr>
        <w:pStyle w:val="Heading2"/>
      </w:pPr>
      <w:r>
        <w:t xml:space="preserve">Socioeconomic Role of Hairdressers</w:t>
      </w:r>
    </w:p>
    <w:p>
      <w:pPr>
        <w:pStyle w:val="FirstParagraph"/>
      </w:pPr>
      <w:r>
        <w:t xml:space="preserve">The</w:t>
      </w:r>
      <w:r>
        <w:t xml:space="preserve"> </w:t>
      </w:r>
      <w:r>
        <w:rPr>
          <w:bCs/>
          <w:b/>
        </w:rPr>
        <w:t xml:space="preserve">Hairdresser</w:t>
      </w:r>
      <w:r>
        <w:t xml:space="preserve"> </w:t>
      </w:r>
      <w:r>
        <w:t xml:space="preserve">profession in DR Congo Kinshasa is deeply intertwined with the city’s informal economy. Studies by Kabuya (2018) emphasize that hair salons, ranging from small kiosks to upscale parlors, serve as vital employment hubs for women and young men. With an unemployment rate exceeding 30% in urban areas (World Bank, 2021), the sector provides livelihoods to thousands. Moreover, hairdressers contribute indirectly to local industries by sourcing products from nearby manufacturers and fostering entrepreneurship through micro-business models.</w:t>
      </w:r>
    </w:p>
    <w:p>
      <w:pPr>
        <w:pStyle w:val="BodyText"/>
      </w:pPr>
      <w:r>
        <w:t xml:space="preserve">However, challenges such as inconsistent income streams and lack of legal recognition hinder formalization. Research by Mwene (2020) notes that many hairdressers operate without permits, exposing them to risks like tax evasion or exploitation by suppliers. This highlights the need for policies that integrate informal workers into the formal economy while preserving their cultural autonomy.</w:t>
      </w:r>
    </w:p>
    <w:bookmarkEnd w:id="21"/>
    <w:bookmarkStart w:id="22" w:name="cultural-significance-and-identity"/>
    <w:p>
      <w:pPr>
        <w:pStyle w:val="Heading2"/>
      </w:pPr>
      <w:r>
        <w:t xml:space="preserve">Cultural Significance and Identity</w:t>
      </w:r>
    </w:p>
    <w:p>
      <w:pPr>
        <w:pStyle w:val="FirstParagraph"/>
      </w:pPr>
      <w:r>
        <w:t xml:space="preserve">Hair in DR Congo Kinshasa is not merely a personal choice but a symbol of identity, status, and heritage. Traditional hairstyles like</w:t>
      </w:r>
      <w:r>
        <w:t xml:space="preserve"> </w:t>
      </w:r>
      <w:r>
        <w:rPr>
          <w:iCs/>
          <w:i/>
        </w:rPr>
        <w:t xml:space="preserve">“Braided Crowns”</w:t>
      </w:r>
      <w:r>
        <w:t xml:space="preserve"> </w:t>
      </w:r>
      <w:r>
        <w:t xml:space="preserve">or</w:t>
      </w:r>
      <w:r>
        <w:t xml:space="preserve"> </w:t>
      </w:r>
      <w:r>
        <w:rPr>
          <w:iCs/>
          <w:i/>
        </w:rPr>
        <w:t xml:space="preserve">“Afro Updos”</w:t>
      </w:r>
      <w:r>
        <w:t xml:space="preserve"> </w:t>
      </w:r>
      <w:r>
        <w:t xml:space="preserve">are often tied to rituals, age groups, or ethnic affiliations. According to Ntumba (2019), hairdressers in Kinshasa play a pivotal role in preserving these traditions by adapting global trends to local aesthetics. For instance, the fusion of</w:t>
      </w:r>
      <w:r>
        <w:t xml:space="preserve"> </w:t>
      </w:r>
      <w:r>
        <w:rPr>
          <w:iCs/>
          <w:i/>
        </w:rPr>
        <w:t xml:space="preserve">“Jollof Braids”</w:t>
      </w:r>
      <w:r>
        <w:t xml:space="preserve"> </w:t>
      </w:r>
      <w:r>
        <w:t xml:space="preserve">with modern extensions exemplifies this cultural hybridity.</w:t>
      </w:r>
    </w:p>
    <w:p>
      <w:pPr>
        <w:pStyle w:val="BodyText"/>
      </w:pPr>
      <w:r>
        <w:t xml:space="preserve">Critically, literature underscores the gendered dimensions of this profession. Women hairdressers are frequently seen as guardians of cultural memory, while male practitioners navigate stereotypes about masculinity and creativity (Mumba, 2021). This duality complicates the sociocultural analysis of their roles in Kinshasa’s evolving urban landscape.</w:t>
      </w:r>
    </w:p>
    <w:bookmarkEnd w:id="22"/>
    <w:bookmarkStart w:id="23" w:name="Xefa4e671f66a1e40948f57b6b9a3fe153e31137"/>
    <w:p>
      <w:pPr>
        <w:pStyle w:val="Heading2"/>
      </w:pPr>
      <w:r>
        <w:t xml:space="preserve">Technological Adaptation and Infrastructure Challenges</w:t>
      </w:r>
    </w:p>
    <w:p>
      <w:pPr>
        <w:pStyle w:val="FirstParagraph"/>
      </w:pPr>
      <w:r>
        <w:t xml:space="preserve">The</w:t>
      </w:r>
      <w:r>
        <w:t xml:space="preserve"> </w:t>
      </w:r>
      <w:r>
        <w:rPr>
          <w:bCs/>
          <w:b/>
        </w:rPr>
        <w:t xml:space="preserve">Hairdresser</w:t>
      </w:r>
      <w:r>
        <w:t xml:space="preserve"> </w:t>
      </w:r>
      <w:r>
        <w:t xml:space="preserve">sector in DR Congo Kinshasa faces unique technological hurdles. Despite growing demand for advanced services like laser hair removal or chemical treatments, access to reliable electricity and modern tools remains limited. A 2021 report by the Kinshasa Chamber of Commerce revealed that only 45% of salons have consistent power supply, forcing many to rely on diesel generators—a costly and environmentally unsustainable solution.</w:t>
      </w:r>
    </w:p>
    <w:p>
      <w:pPr>
        <w:pStyle w:val="BodyText"/>
      </w:pPr>
      <w:r>
        <w:t xml:space="preserve">Mobile technology, however, has emerged as a game-changer. Platforms like</w:t>
      </w:r>
      <w:r>
        <w:t xml:space="preserve"> </w:t>
      </w:r>
      <w:r>
        <w:rPr>
          <w:iCs/>
          <w:i/>
        </w:rPr>
        <w:t xml:space="preserve">“SalonKin”</w:t>
      </w:r>
      <w:r>
        <w:t xml:space="preserve">, a local app connecting clients with hairdressers, demonstrate how digital innovation can bridge infrastructure gaps. Yet, the digital divide persists: older generations of hairdressers often lack training in leveraging these tools effectively (Kabasa et al., 2020).</w:t>
      </w:r>
    </w:p>
    <w:bookmarkEnd w:id="23"/>
    <w:bookmarkStart w:id="24" w:name="education-and-skill-development"/>
    <w:p>
      <w:pPr>
        <w:pStyle w:val="Heading2"/>
      </w:pPr>
      <w:r>
        <w:t xml:space="preserve">Education and Skill Development</w:t>
      </w:r>
    </w:p>
    <w:p>
      <w:pPr>
        <w:pStyle w:val="FirstParagraph"/>
      </w:pPr>
      <w:r>
        <w:t xml:space="preserve">Formal education for</w:t>
      </w:r>
      <w:r>
        <w:t xml:space="preserve"> </w:t>
      </w:r>
      <w:r>
        <w:rPr>
          <w:bCs/>
          <w:b/>
        </w:rPr>
        <w:t xml:space="preserve">Hairdressers</w:t>
      </w:r>
      <w:r>
        <w:t xml:space="preserve"> </w:t>
      </w:r>
      <w:r>
        <w:t xml:space="preserve">in DR Congo Kinshasa remains underdeveloped. While vocational institutions like the Institut Supérieur des Métiers (ISM) offer basic training, most practitioners acquire skills through informal apprenticeships. This contrasts sharply with global standards, where certification and specialization are prerequisites for advanced roles.</w:t>
      </w:r>
    </w:p>
    <w:p>
      <w:pPr>
        <w:pStyle w:val="BodyText"/>
      </w:pPr>
      <w:r>
        <w:t xml:space="preserve">The absence of a regulated curriculum has led to inconsistencies in service quality and safety practices. For example, studies by Mwene (2019) highlight cases of improper use of chemicals causing hair damage or allergic reactions. Advocacy groups like</w:t>
      </w:r>
      <w:r>
        <w:t xml:space="preserve"> </w:t>
      </w:r>
      <w:r>
        <w:rPr>
          <w:iCs/>
          <w:i/>
        </w:rPr>
        <w:t xml:space="preserve">“Kinshasa Hair Professionals”</w:t>
      </w:r>
      <w:r>
        <w:t xml:space="preserve"> </w:t>
      </w:r>
      <w:r>
        <w:t xml:space="preserve">are now pushing for standardized training programs, but government support remains minimal.</w:t>
      </w:r>
    </w:p>
    <w:bookmarkEnd w:id="24"/>
    <w:bookmarkStart w:id="25" w:name="current-research-trends-and-gaps"/>
    <w:p>
      <w:pPr>
        <w:pStyle w:val="Heading2"/>
      </w:pPr>
      <w:r>
        <w:t xml:space="preserve">Current Research Trends and Gaps</w:t>
      </w:r>
    </w:p>
    <w:p>
      <w:pPr>
        <w:pStyle w:val="FirstParagraph"/>
      </w:pPr>
      <w:r>
        <w:t xml:space="preserve">Recent literature on</w:t>
      </w:r>
      <w:r>
        <w:t xml:space="preserve"> </w:t>
      </w:r>
      <w:r>
        <w:rPr>
          <w:bCs/>
          <w:b/>
        </w:rPr>
        <w:t xml:space="preserve">Hairdressers</w:t>
      </w:r>
      <w:r>
        <w:t xml:space="preserve"> </w:t>
      </w:r>
      <w:r>
        <w:t xml:space="preserve">in DR Congo Kinshasa has shifted focus toward their role as agents of social change. For instance, the 2020 study by Ngoyi examined how hair salons serve as community centers for discussing political issues or women’s rights. However, most research remains descriptive rather than analytical, with limited quantitative data on industry growth or client demographics.</w:t>
      </w:r>
    </w:p>
    <w:p>
      <w:pPr>
        <w:pStyle w:val="BodyText"/>
      </w:pPr>
      <w:r>
        <w:t xml:space="preserve">Notably, there is a dearth of studies exploring the impact of climate change on hair care practices. Rising temperatures and humidity in Kinshasa may necessitate new product formulations or techniques—a gap that future research should address (Mumba &amp; Kabuya, 2021).</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Hairdressers</w:t>
      </w:r>
      <w:r>
        <w:t xml:space="preserve"> </w:t>
      </w:r>
      <w:r>
        <w:t xml:space="preserve">in DR Congo Kinshasa, from economic contributors to cultural custodians. While their resilience in navigating infrastructure and educational challenges is commendable, systemic support is essential to ensure sustainable growth. Future studies should adopt interdisciplinary approaches—combining economics, anthropology, and technology—to fully capture the dynamics of this profession. By doing so, policymakers and practitioners can better align efforts with the needs of Kinshasa’s ever-evolving beauty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DR Congo Kinshasa</dc:title>
  <dc:creator/>
  <dc:language>en</dc:language>
  <cp:keywords/>
  <dcterms:created xsi:type="dcterms:W3CDTF">2026-07-24T14:41:37Z</dcterms:created>
  <dcterms:modified xsi:type="dcterms:W3CDTF">2026-07-24T14:41:37Z</dcterms:modified>
</cp:coreProperties>
</file>

<file path=docProps/custom.xml><?xml version="1.0" encoding="utf-8"?>
<Properties xmlns="http://schemas.openxmlformats.org/officeDocument/2006/custom-properties" xmlns:vt="http://schemas.openxmlformats.org/officeDocument/2006/docPropsVTypes"/>
</file>