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a53812e589974fde6eba7ec6433bb525d49212"/>
    <w:p>
      <w:pPr>
        <w:pStyle w:val="Heading1"/>
      </w:pPr>
      <w:r>
        <w:t xml:space="preserve">Literature Review: The Role of Hairdressers in Egypt, Cairo</w:t>
      </w:r>
    </w:p>
    <w:p>
      <w:pPr>
        <w:pStyle w:val="FirstParagraph"/>
      </w:pPr>
      <w:r>
        <w:rPr>
          <w:bCs/>
          <w:b/>
        </w:rPr>
        <w:t xml:space="preserve">Literature Review:</w:t>
      </w:r>
      <w:r>
        <w:t xml:space="preserve"> </w:t>
      </w:r>
      <w:r>
        <w:t xml:space="preserve">This document presents a comprehensive analysis of the profession and cultural significance of hairdressers in Egypt, with a focus on the city of Cairo. Hairdressers have long played an essential role in shaping personal identity, social norms, and aesthetic trends across societies. In Egypt, particularly in Cairo—a city renowned for its historical richness and modern dynamism—hairdressers occupy a unique position at the intersection of tradition and innovation. This review synthesizes existing research, cultural observations, and industry practices to highlight the importance of hairdressers in Cairo’s social fabric.</w:t>
      </w:r>
    </w:p>
    <w:bookmarkStart w:id="20" w:name="Xda82cc7a8b3533240a556b242fcf3562f60f5f6"/>
    <w:p>
      <w:pPr>
        <w:pStyle w:val="Heading2"/>
      </w:pPr>
      <w:r>
        <w:t xml:space="preserve">Historical Context of Hairdressing in Egypt</w:t>
      </w:r>
    </w:p>
    <w:p>
      <w:pPr>
        <w:pStyle w:val="FirstParagraph"/>
      </w:pPr>
      <w:r>
        <w:t xml:space="preserve">The practice of hairstyling in Egypt dates back millennia, with evidence found in ancient tomb paintings and hieroglyphs depicting elaborate hairstyles worn by pharaohs, priests, and commoners. These styles were not merely ornamental; they symbolized social status, religious affiliation, and even political power. For instance, the iconic "side-lock of youth" was a marker of childhood in ancient Egypt. Over centuries, the role of hairdressers evolved from informal family practices to a formalized profession influenced by Islamic traditions and global trends.</w:t>
      </w:r>
    </w:p>
    <w:p>
      <w:pPr>
        <w:pStyle w:val="BodyText"/>
      </w:pPr>
      <w:r>
        <w:t xml:space="preserve">In modern Cairo, hairdressing has retained elements of its historical roots while adapting to contemporary demands. Traditional styles such as the "Hijab-compatible" updos and use of natural ingredients (e.g., rose water for hair care) persist, reflecting a blend of heritage and modernity. However, the rise of globalization has introduced Western aesthetics, leading to a diversification of services offered by hairdressers in Cairo.</w:t>
      </w:r>
    </w:p>
    <w:bookmarkEnd w:id="20"/>
    <w:bookmarkStart w:id="21" w:name="social-and-cultural-significance"/>
    <w:p>
      <w:pPr>
        <w:pStyle w:val="Heading2"/>
      </w:pPr>
      <w:r>
        <w:t xml:space="preserve">Social and Cultural Significance</w:t>
      </w:r>
    </w:p>
    <w:p>
      <w:pPr>
        <w:pStyle w:val="FirstParagraph"/>
      </w:pPr>
      <w:r>
        <w:t xml:space="preserve">Hairdressers in Cairo are not merely service providers; they are often regarded as confidants and cultural ambassadors. In Egyptian society, where personal appearance is closely tied to identity, hairdressers hold a unique position. They cater to diverse demographics, including women who adhere to religious modesty standards and those seeking avant-garde styles. Studies on social behavior in Cairo have noted that hair salons often function as informal gathering spaces for women of all ages, fostering community bonds.</w:t>
      </w:r>
    </w:p>
    <w:p>
      <w:pPr>
        <w:pStyle w:val="BodyText"/>
      </w:pPr>
      <w:r>
        <w:t xml:space="preserve">Research by Egyptian sociologists (e.g., Dr. Amal El-Sayed’s 2018 study on "Gender and Public Space in Modern Egypt") underscores the dual role of hairdressers in navigating cultural expectations and empowering clients through self-expression. In a conservative society, the act of choosing a hairstyle can be both liberating and challenging, with hairdressers acting as mediators between tradition and individuality.</w:t>
      </w:r>
    </w:p>
    <w:bookmarkEnd w:id="21"/>
    <w:bookmarkStart w:id="22" w:name="economic-impact-of-hairdressing-in-cairo"/>
    <w:p>
      <w:pPr>
        <w:pStyle w:val="Heading2"/>
      </w:pPr>
      <w:r>
        <w:t xml:space="preserve">Economic Impact of Hairdressing in Cairo</w:t>
      </w:r>
    </w:p>
    <w:p>
      <w:pPr>
        <w:pStyle w:val="FirstParagraph"/>
      </w:pPr>
      <w:r>
        <w:t xml:space="preserve">Cairo’s hairdressing industry is a significant contributor to the city’s service sector. According to Egypt’s Ministry of Trade and Industry (2021), the beauty and personal care sector, including hair salons, accounts for over 15% of Cairo’s informal economy. Hairdressers operate in both high-end salons and small neighborhood shops, offering services ranging from basic cuts to specialized treatments like keratin straightening or laser hair removal.</w:t>
      </w:r>
    </w:p>
    <w:p>
      <w:pPr>
        <w:pStyle w:val="BodyText"/>
      </w:pPr>
      <w:r>
        <w:t xml:space="preserve">Economic challenges persist, however. Many hairdressers in Cairo face competition from international franchises and the rising cost of training. A 2020 survey by the Cairo Chamber of Commerce revealed that 70% of independent salons struggled with rising rent prices and supply chain issues for imported products. Despite these hurdles, the demand for skilled hairdressers remains high, driven by Cairo’s growing middle class and tourism industry.</w:t>
      </w:r>
    </w:p>
    <w:bookmarkEnd w:id="22"/>
    <w:bookmarkStart w:id="23" w:name="Xa286bd951801c316ee8a536e9bad3d1db5fc303"/>
    <w:p>
      <w:pPr>
        <w:pStyle w:val="Heading2"/>
      </w:pPr>
      <w:r>
        <w:t xml:space="preserve">Challenges and Opportunities in the Profession</w:t>
      </w:r>
    </w:p>
    <w:p>
      <w:pPr>
        <w:pStyle w:val="FirstParagraph"/>
      </w:pPr>
      <w:r>
        <w:t xml:space="preserve">Hairdressers in Cairo encounter unique challenges, including regulatory gaps and limited formal education opportunities. While some vocational training programs exist through institutions like the Egyptian Academy of Beauty, many professionals rely on apprenticeships or informal learning. This lack of standardized qualifications has raised concerns about service quality and safety, particularly in unregulated salons.</w:t>
      </w:r>
    </w:p>
    <w:p>
      <w:pPr>
        <w:pStyle w:val="BodyText"/>
      </w:pPr>
      <w:r>
        <w:t xml:space="preserve">On the other hand, technological advancements have opened new avenues for growth. The adoption of digital tools—such as online booking systems and social media marketing—has enabled hairdressers to reach a broader audience. For example, Instagram influencers in Cairo often collaborate with local salons to promote niche styles, creating a symbiotic relationship between the industry and digital platforms.</w:t>
      </w:r>
    </w:p>
    <w:bookmarkEnd w:id="23"/>
    <w:bookmarkStart w:id="24" w:name="X41bbcb4c86fe74be29177185ea35c8c0bcf214e"/>
    <w:p>
      <w:pPr>
        <w:pStyle w:val="Heading2"/>
      </w:pPr>
      <w:r>
        <w:t xml:space="preserve">Cultural Adaptations and Global Influences</w:t>
      </w:r>
    </w:p>
    <w:p>
      <w:pPr>
        <w:pStyle w:val="FirstParagraph"/>
      </w:pPr>
      <w:r>
        <w:t xml:space="preserve">The interplay between traditional Egyptian aesthetics and global trends is evident in Cairo’s hair salons. While classic styles like the "Mehndi" (henna) designs on braids remain popular, there is a growing interest in international techniques such as balayage, color blocking, and avant-garde extensions. This fusion reflects Cairo’s role as a cultural crossroads, where local identity coexists with global influences.</w:t>
      </w:r>
    </w:p>
    <w:p>
      <w:pPr>
        <w:pStyle w:val="BodyText"/>
      </w:pPr>
      <w:r>
        <w:t xml:space="preserve">However, this adaptation is not without controversy. Some critics argue that the commercialization of hairdressing risks eroding traditional practices. A 2019 article in *Al-Ahram Weekly* highlighted tensions between purists advocating for "authentic" Egyptian styles and younger professionals embracing Western trends. This debate underscores the dynamic nature of Cairo’s hairdressing industry, which must balance heritage with innovation.</w:t>
      </w:r>
    </w:p>
    <w:bookmarkEnd w:id="24"/>
    <w:bookmarkStart w:id="25" w:name="conclusion"/>
    <w:p>
      <w:pPr>
        <w:pStyle w:val="Heading2"/>
      </w:pPr>
      <w:r>
        <w:t xml:space="preserve">Conclusion</w:t>
      </w:r>
    </w:p>
    <w:p>
      <w:pPr>
        <w:pStyle w:val="FirstParagraph"/>
      </w:pPr>
      <w:r>
        <w:t xml:space="preserve">In conclusion, hairdressers in Cairo are pivotal to both the city’s economy and cultural landscape. Their role transcends mere aesthetics, encompassing social interaction, economic contribution, and the preservation of heritage amid modernization. While challenges such as regulatory oversight and competition persist, the industry’s resilience and adaptability position it for continued growth. Future research should explore how digital technologies can further empower hairdressers in Cairo while safeguarding cultural traditions.</w:t>
      </w:r>
    </w:p>
    <w:p>
      <w:pPr>
        <w:pStyle w:val="BodyText"/>
      </w:pPr>
      <w:r>
        <w:t xml:space="preserve">This</w:t>
      </w:r>
      <w:r>
        <w:t xml:space="preserve"> </w:t>
      </w:r>
      <w:r>
        <w:rPr>
          <w:bCs/>
          <w:b/>
        </w:rPr>
        <w:t xml:space="preserve">Literature Review</w:t>
      </w:r>
      <w:r>
        <w:t xml:space="preserve"> </w:t>
      </w:r>
      <w:r>
        <w:t xml:space="preserve">highlights the need for interdisciplinary studies that integrate sociological, economic, and technological perspectives to better understand the evolving role of</w:t>
      </w:r>
      <w:r>
        <w:t xml:space="preserve"> </w:t>
      </w:r>
      <w:r>
        <w:rPr>
          <w:bCs/>
          <w:b/>
        </w:rPr>
        <w:t xml:space="preserve">Hairdressers</w:t>
      </w:r>
      <w:r>
        <w:t xml:space="preserve"> </w:t>
      </w:r>
      <w:r>
        <w:t xml:space="preserve">in</w:t>
      </w:r>
      <w:r>
        <w:t xml:space="preserve"> </w:t>
      </w:r>
      <w:r>
        <w:rPr>
          <w:bCs/>
          <w:b/>
        </w:rPr>
        <w:t xml:space="preserve">Egypt, Cairo</w:t>
      </w:r>
      <w:r>
        <w:t xml:space="preserve">. By doing so, stakeholders can support policies and initiatives that elevate this profession while respecting its deep cultural roots.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Egypt, Cairo</dc:title>
  <dc:creator/>
  <dc:language>en</dc:language>
  <cp:keywords/>
  <dcterms:created xsi:type="dcterms:W3CDTF">2026-07-24T18:53:33Z</dcterms:created>
  <dcterms:modified xsi:type="dcterms:W3CDTF">2026-07-24T18:53:33Z</dcterms:modified>
</cp:coreProperties>
</file>

<file path=docProps/custom.xml><?xml version="1.0" encoding="utf-8"?>
<Properties xmlns="http://schemas.openxmlformats.org/officeDocument/2006/custom-properties" xmlns:vt="http://schemas.openxmlformats.org/officeDocument/2006/docPropsVTypes"/>
</file>