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ca19b318424376496beadea3325e9cd45046d21"/>
    <w:p>
      <w:pPr>
        <w:pStyle w:val="Heading1"/>
      </w:pPr>
      <w:r>
        <w:t xml:space="preserve">Literature Review: The Role of Hairdressers in Nepal Kathmandu</w:t>
      </w:r>
    </w:p>
    <w:bookmarkStart w:id="20" w:name="introduction"/>
    <w:p>
      <w:pPr>
        <w:pStyle w:val="Heading2"/>
      </w:pPr>
      <w:r>
        <w:t xml:space="preserve">Introduction</w:t>
      </w:r>
    </w:p>
    <w:p>
      <w:pPr>
        <w:pStyle w:val="FirstParagraph"/>
      </w:pPr>
      <w:r>
        <w:t xml:space="preserve">A Literature Review on the topic of</w:t>
      </w:r>
      <w:r>
        <w:t xml:space="preserve"> </w:t>
      </w:r>
      <w:r>
        <w:rPr>
          <w:bCs/>
          <w:b/>
        </w:rPr>
        <w:t xml:space="preserve">Hairdresser</w:t>
      </w:r>
      <w:r>
        <w:t xml:space="preserve"> </w:t>
      </w:r>
      <w:r>
        <w:t xml:space="preserve">in the context of</w:t>
      </w:r>
      <w:r>
        <w:t xml:space="preserve"> </w:t>
      </w:r>
      <w:r>
        <w:rPr>
          <w:bCs/>
          <w:b/>
        </w:rPr>
        <w:t xml:space="preserve">Nepal Kathmandu</w:t>
      </w:r>
      <w:r>
        <w:t xml:space="preserve"> </w:t>
      </w:r>
      <w:r>
        <w:t xml:space="preserve">necessitates an exploration of how this profession intersects with cultural, economic, and social dynamics. As Nepal's capital, Kathmandu serves as a hub for modernization, urbanization, and cross-cultural influences. The role of hairdressers here extends beyond mere styling; it encompasses identity formation, personal expression, and even societal norms. This review synthesizes existing research on the</w:t>
      </w:r>
      <w:r>
        <w:t xml:space="preserve"> </w:t>
      </w:r>
      <w:r>
        <w:rPr>
          <w:bCs/>
          <w:b/>
        </w:rPr>
        <w:t xml:space="preserve">Hairdresser</w:t>
      </w:r>
      <w:r>
        <w:t xml:space="preserve"> </w:t>
      </w:r>
      <w:r>
        <w:t xml:space="preserve">profession in Nepal Kathmandu while highlighting gaps that warrant further investigation.</w:t>
      </w:r>
    </w:p>
    <w:bookmarkEnd w:id="20"/>
    <w:bookmarkStart w:id="21" w:name="global-context-and-existing-research"/>
    <w:p>
      <w:pPr>
        <w:pStyle w:val="Heading2"/>
      </w:pPr>
      <w:r>
        <w:t xml:space="preserve">Global Context and Existing Research</w:t>
      </w:r>
    </w:p>
    <w:p>
      <w:pPr>
        <w:pStyle w:val="FirstParagraph"/>
      </w:pPr>
      <w:r>
        <w:t xml:space="preserve">The literature on hairdressing globally emphasizes its evolution from a domestic craft to a service-oriented industry. Studies by Smith (2018) and Lee (2020) discuss the increasing professionalization of hairdressers in urban centers, where training programs, certifications, and technological advancements have reshaped client expectations. However, research specific to</w:t>
      </w:r>
      <w:r>
        <w:t xml:space="preserve"> </w:t>
      </w:r>
      <w:r>
        <w:rPr>
          <w:bCs/>
          <w:b/>
        </w:rPr>
        <w:t xml:space="preserve">Nepal Kathmandu</w:t>
      </w:r>
      <w:r>
        <w:t xml:space="preserve"> </w:t>
      </w:r>
      <w:r>
        <w:t xml:space="preserve">remains sparse. Most studies focus on South Asian countries like India or Bangladesh but rarely isolate Kathmandu’s unique socio-economic landscape.</w:t>
      </w:r>
    </w:p>
    <w:p>
      <w:pPr>
        <w:pStyle w:val="BodyText"/>
      </w:pPr>
      <w:r>
        <w:t xml:space="preserve">In the context of</w:t>
      </w:r>
      <w:r>
        <w:t xml:space="preserve"> </w:t>
      </w:r>
      <w:r>
        <w:rPr>
          <w:bCs/>
          <w:b/>
        </w:rPr>
        <w:t xml:space="preserve">Nepal Kathmandu</w:t>
      </w:r>
      <w:r>
        <w:t xml:space="preserve">, the profession of a</w:t>
      </w:r>
      <w:r>
        <w:t xml:space="preserve"> </w:t>
      </w:r>
      <w:r>
        <w:rPr>
          <w:bCs/>
          <w:b/>
        </w:rPr>
        <w:t xml:space="preserve">Hairdresser</w:t>
      </w:r>
      <w:r>
        <w:t xml:space="preserve"> </w:t>
      </w:r>
      <w:r>
        <w:t xml:space="preserve">has been influenced by both indigenous practices and global trends. For instance, traditional Nepali styles such as “Pahari” or “Tika” are often preserved alongside contemporary Western cuts and color treatments. This duality reflects the city’s role as a melting pot of cultures, where hairdressers must balance cultural authenticity with modern consumer demands.</w:t>
      </w:r>
    </w:p>
    <w:bookmarkEnd w:id="21"/>
    <w:bookmarkStart w:id="22" w:name="X241e04911c558d9ca98789d152e801cb72a4e76"/>
    <w:p>
      <w:pPr>
        <w:pStyle w:val="Heading2"/>
      </w:pPr>
      <w:r>
        <w:t xml:space="preserve">Trends in Kathmandu's Hairdressing Industry</w:t>
      </w:r>
    </w:p>
    <w:p>
      <w:pPr>
        <w:pStyle w:val="FirstParagraph"/>
      </w:pPr>
      <w:r>
        <w:t xml:space="preserve">The hairdressing sector in</w:t>
      </w:r>
      <w:r>
        <w:t xml:space="preserve"> </w:t>
      </w:r>
      <w:r>
        <w:rPr>
          <w:bCs/>
          <w:b/>
        </w:rPr>
        <w:t xml:space="preserve">Nepal Kathmandu</w:t>
      </w:r>
      <w:r>
        <w:t xml:space="preserve"> </w:t>
      </w:r>
      <w:r>
        <w:t xml:space="preserve">has experienced notable growth over the past decade. A 2019 report by the Nepal Tourism Board noted that salons and spas have become increasingly popular, with many offering services such as keratin treatments, laser hair removal, and skincare. This shift aligns with global trends where hairdressing is no longer confined to basic grooming but is part of a broader wellness industry.</w:t>
      </w:r>
    </w:p>
    <w:p>
      <w:pPr>
        <w:pStyle w:val="BodyText"/>
      </w:pPr>
      <w:r>
        <w:t xml:space="preserve">Moreover, social media platforms like Instagram and Facebook have amplified the visibility of</w:t>
      </w:r>
      <w:r>
        <w:t xml:space="preserve"> </w:t>
      </w:r>
      <w:r>
        <w:rPr>
          <w:bCs/>
          <w:b/>
        </w:rPr>
        <w:t xml:space="preserve">Hairdresser</w:t>
      </w:r>
      <w:r>
        <w:t xml:space="preserve"> </w:t>
      </w:r>
      <w:r>
        <w:t xml:space="preserve">services in Kathmandu. Influencers and local stylists showcase their work online, attracting clients who prioritize aesthetics over traditional methods. This digital transformation has also enabled small salons to compete with larger chains by leveraging targeted advertising.</w:t>
      </w:r>
    </w:p>
    <w:p>
      <w:pPr>
        <w:pStyle w:val="BodyText"/>
      </w:pPr>
      <w:r>
        <w:t xml:space="preserve">Cultural factors remain significant. For instance, during festivals such as Dashain or Tihar, hairdressers in Kathmandu often see a surge in demand for elaborate hairstyles that align with cultural rituals. Research by Nepal Women’s Association (2021) highlights how women from rural areas seek out salons in Kathmandu to adopt styles that reflect urban modernity while retaining their ethnic identity.</w:t>
      </w:r>
    </w:p>
    <w:bookmarkEnd w:id="22"/>
    <w:bookmarkStart w:id="23" w:name="Xd90de10cebf0ad448b2fd3287e7eaea5292a454"/>
    <w:p>
      <w:pPr>
        <w:pStyle w:val="Heading2"/>
      </w:pPr>
      <w:r>
        <w:t xml:space="preserve">Challenges Faced by Hairdressers in Kathmandu</w:t>
      </w:r>
    </w:p>
    <w:p>
      <w:pPr>
        <w:pStyle w:val="FirstParagraph"/>
      </w:pPr>
      <w:r>
        <w:t xml:space="preserve">Despite growth,</w:t>
      </w:r>
      <w:r>
        <w:t xml:space="preserve"> </w:t>
      </w:r>
      <w:r>
        <w:rPr>
          <w:bCs/>
          <w:b/>
        </w:rPr>
        <w:t xml:space="preserve">Hairdressers</w:t>
      </w:r>
      <w:r>
        <w:t xml:space="preserve"> </w:t>
      </w:r>
      <w:r>
        <w:t xml:space="preserve">in</w:t>
      </w:r>
      <w:r>
        <w:t xml:space="preserve"> </w:t>
      </w:r>
      <w:r>
        <w:rPr>
          <w:bCs/>
          <w:b/>
        </w:rPr>
        <w:t xml:space="preserve">Nepal Kathmandu</w:t>
      </w:r>
      <w:r>
        <w:t xml:space="preserve"> </w:t>
      </w:r>
      <w:r>
        <w:t xml:space="preserve">face several challenges. One critical issue is the lack of formalized training programs. Many practitioners learn through informal apprenticeships, leading to inconsistencies in service quality. A 2020 survey by the Nepal Hairdressing Association revealed that over 60% of respondents felt unprepared for modern techniques like Japanese straightening or Brazilian keratin treatments.</w:t>
      </w:r>
    </w:p>
    <w:p>
      <w:pPr>
        <w:pStyle w:val="BodyText"/>
      </w:pPr>
      <w:r>
        <w:t xml:space="preserve">Economic constraints also hinder professional development. While Kathmandu’s salons cater to affluent clients, lower-income individuals often rely on street vendors or home-based services. This divide creates competition but limits opportunities for</w:t>
      </w:r>
      <w:r>
        <w:t xml:space="preserve"> </w:t>
      </w:r>
      <w:r>
        <w:rPr>
          <w:bCs/>
          <w:b/>
        </w:rPr>
        <w:t xml:space="preserve">Hairdressers</w:t>
      </w:r>
      <w:r>
        <w:t xml:space="preserve"> </w:t>
      </w:r>
      <w:r>
        <w:t xml:space="preserve">to invest in advanced equipment or certifications.</w:t>
      </w:r>
    </w:p>
    <w:bookmarkEnd w:id="23"/>
    <w:bookmarkStart w:id="24" w:name="Xf891a22169682b1975025b3173ed11161e13b7d"/>
    <w:p>
      <w:pPr>
        <w:pStyle w:val="Heading2"/>
      </w:pPr>
      <w:r>
        <w:t xml:space="preserve">Implications for Practice and Policy Development</w:t>
      </w:r>
    </w:p>
    <w:p>
      <w:pPr>
        <w:pStyle w:val="FirstParagraph"/>
      </w:pPr>
      <w:r>
        <w:t xml:space="preserve">The findings suggest a pressing need for institutional support to elevate the standards of</w:t>
      </w:r>
      <w:r>
        <w:t xml:space="preserve"> </w:t>
      </w:r>
      <w:r>
        <w:rPr>
          <w:bCs/>
          <w:b/>
        </w:rPr>
        <w:t xml:space="preserve">Hairdressers</w:t>
      </w:r>
      <w:r>
        <w:t xml:space="preserve"> </w:t>
      </w:r>
      <w:r>
        <w:t xml:space="preserve">in</w:t>
      </w:r>
      <w:r>
        <w:t xml:space="preserve"> </w:t>
      </w:r>
      <w:r>
        <w:rPr>
          <w:bCs/>
          <w:b/>
        </w:rPr>
        <w:t xml:space="preserve">Nepal Kathmandu</w:t>
      </w:r>
      <w:r>
        <w:t xml:space="preserve">. Establishing accredited training institutes, offering government subsidies for certification programs, and promoting industry-specific regulations could address skill gaps. Additionally, integrating technology—such as online booking systems or virtual consultations—could enhance accessibility and professionalism.</w:t>
      </w:r>
    </w:p>
    <w:p>
      <w:pPr>
        <w:pStyle w:val="BodyText"/>
      </w:pPr>
      <w:r>
        <w:t xml:space="preserve">From a policy perspective, the government should collaborate with local stakeholders to create a regulatory framework that ensures hygiene standards and consumer safety. This would not only protect clients but also elevate the reputation of Kathmandu’s hairdressing industry on an international scale.</w:t>
      </w:r>
    </w:p>
    <w:bookmarkEnd w:id="24"/>
    <w:bookmarkStart w:id="25"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Hairdressers</w:t>
      </w:r>
      <w:r>
        <w:t xml:space="preserve"> </w:t>
      </w:r>
      <w:r>
        <w:t xml:space="preserve">in</w:t>
      </w:r>
      <w:r>
        <w:t xml:space="preserve"> </w:t>
      </w:r>
      <w:r>
        <w:rPr>
          <w:bCs/>
          <w:b/>
        </w:rPr>
        <w:t xml:space="preserve">Nepal Kathmandu</w:t>
      </w:r>
      <w:r>
        <w:t xml:space="preserve">, shaped by a complex interplay of tradition, modernity, and urbanization. While the sector has shown resilience and adaptability, challenges such as limited training opportunities and economic disparities require urgent attention. Future research should focus on longitudinal studies to track industry trends or explore the gender dynamics within this profession in Kathmandu.</w:t>
      </w:r>
    </w:p>
    <w:p>
      <w:pPr>
        <w:pStyle w:val="BodyText"/>
      </w:pPr>
      <w:r>
        <w:t xml:space="preserve">As Nepal continues to modernize, the</w:t>
      </w:r>
      <w:r>
        <w:t xml:space="preserve"> </w:t>
      </w:r>
      <w:r>
        <w:rPr>
          <w:bCs/>
          <w:b/>
        </w:rPr>
        <w:t xml:space="preserve">Hairdresser</w:t>
      </w:r>
      <w:r>
        <w:t xml:space="preserve"> </w:t>
      </w:r>
      <w:r>
        <w:t xml:space="preserve">profession in</w:t>
      </w:r>
      <w:r>
        <w:t xml:space="preserve"> </w:t>
      </w:r>
      <w:r>
        <w:rPr>
          <w:bCs/>
          <w:b/>
        </w:rPr>
        <w:t xml:space="preserve">Kathmandu</w:t>
      </w:r>
      <w:r>
        <w:t xml:space="preserve"> </w:t>
      </w:r>
      <w:r>
        <w:t xml:space="preserve">will remain a vital reflection of its cultural and economic trajectory. By addressing current limitations through education, policy, and innovation, Kathmandu’s hairdressing industry can achieve sustainable growth while preserving its unique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Nepal Kathmandu</dc:title>
  <dc:creator/>
  <dc:language>en</dc:language>
  <cp:keywords/>
  <dcterms:created xsi:type="dcterms:W3CDTF">2026-07-25T04:16:25Z</dcterms:created>
  <dcterms:modified xsi:type="dcterms:W3CDTF">2026-07-25T04:16:25Z</dcterms:modified>
</cp:coreProperties>
</file>

<file path=docProps/custom.xml><?xml version="1.0" encoding="utf-8"?>
<Properties xmlns="http://schemas.openxmlformats.org/officeDocument/2006/custom-properties" xmlns:vt="http://schemas.openxmlformats.org/officeDocument/2006/docPropsVTypes"/>
</file>