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Peru</w:t>
      </w:r>
      <w:r>
        <w:t xml:space="preserve"> </w:t>
      </w:r>
      <w:r>
        <w:t xml:space="preserve">Lima</w:t>
      </w:r>
    </w:p>
    <w:bookmarkStart w:id="26" w:name="X201c8f02975045f84c2b5557d79ac7f0e13cfbb"/>
    <w:p>
      <w:pPr>
        <w:pStyle w:val="Heading1"/>
      </w:pPr>
      <w:r>
        <w:t xml:space="preserve">Literature Review: The Hairdresser Industry in Peru Lima</w:t>
      </w:r>
    </w:p>
    <w:p>
      <w:pPr>
        <w:pStyle w:val="FirstParagraph"/>
      </w:pPr>
      <w:r>
        <w:t xml:space="preserve">The hairdresser industry in Peru, particularly within the capital city of Lima, has evolved significantly over the past few decades. This literature review explores the cultural, economic, and social dynamics shaping the profession of hairdressers in Lima, emphasizing its importance as a vital component of both local and international beauty trends. By examining existing research on this topic, we can better understand how Peru’s unique socio-economic context intersects with globalized beauty standards to influence the practices and challenges faced by hairdressers in Lima.</w:t>
      </w:r>
    </w:p>
    <w:bookmarkStart w:id="20" w:name="cultural-context-of-hairdressing-in-peru"/>
    <w:p>
      <w:pPr>
        <w:pStyle w:val="Heading2"/>
      </w:pPr>
      <w:r>
        <w:t xml:space="preserve">1. Cultural Context of Hairdressing in Peru</w:t>
      </w:r>
    </w:p>
    <w:p>
      <w:pPr>
        <w:pStyle w:val="FirstParagraph"/>
      </w:pPr>
      <w:r>
        <w:t xml:space="preserve">Lima, as the political and economic hub of Peru, serves as a microcosm of the country’s diverse cultural heritage. Traditional Andean hairstyles, such as those worn by indigenous communities like the Quechua and Aymara, have long been integral to Peruvian identity. However, urbanization and globalization have introduced new aesthetics influenced by international trends. Research by García (2019) highlights how hairdressers in Lima often blend traditional techniques with modern innovations to cater to a clientele that values both authenticity and contemporary styles.</w:t>
      </w:r>
    </w:p>
    <w:p>
      <w:pPr>
        <w:pStyle w:val="BodyText"/>
      </w:pPr>
      <w:r>
        <w:t xml:space="preserve">Peru’s multicultural environment—shaped by Spanish colonial history, African influences, and indigenous traditions—has also led to the emergence of unique hair care practices. For instance, the use of natural products derived from local plants like quinoa or coconut oil is increasingly popular among Lima residents seeking eco-friendly alternatives. This trend aligns with global movements toward sustainability but is uniquely adapted to Peru’s geographical and cultural landscape.</w:t>
      </w:r>
    </w:p>
    <w:bookmarkEnd w:id="20"/>
    <w:bookmarkStart w:id="21" w:name="Xa5ae523f3f884ef135956140be6c7fbedcfbd06"/>
    <w:p>
      <w:pPr>
        <w:pStyle w:val="Heading2"/>
      </w:pPr>
      <w:r>
        <w:t xml:space="preserve">2. Economic Significance of Hairdressers in Lima</w:t>
      </w:r>
    </w:p>
    <w:p>
      <w:pPr>
        <w:pStyle w:val="FirstParagraph"/>
      </w:pPr>
      <w:r>
        <w:t xml:space="preserve">The beauty and personal care sector, including hairdressing, has become a cornerstone of Peru’s service economy. According to the National Institute of Statistics and Informatics (INEI), Lima accounts for over 60% of the country’s beauty-related business activity. Hairdressers play a critical role in this sector by contributing to employment and driving consumer spending on grooming services.</w:t>
      </w:r>
    </w:p>
    <w:p>
      <w:pPr>
        <w:pStyle w:val="BodyText"/>
      </w:pPr>
      <w:r>
        <w:t xml:space="preserve">Economic studies, such as those conducted by Vásquez et al. (2021), reveal that the demand for skilled hairdressers in Lima has grown alongside the city’s expanding middle class. This demographic shift has led to an increase in private salons and boutique studios offering specialized services like keratin treatments or laser hair removal. However, challenges such as limited access to formal training programs and inconsistent regulatory frameworks have hindered the profession’s ability to meet rising demand.</w:t>
      </w:r>
    </w:p>
    <w:p>
      <w:pPr>
        <w:pStyle w:val="BodyText"/>
      </w:pPr>
      <w:r>
        <w:t xml:space="preserve">Moreover, Lima’s tourism industry further amplifies the economic role of hairdressers. Tourists visiting Peru often seek traditional Peruvian hairstyles or treatments like “tratamiento de pelo con camuflaje,” a technique involving natural dyes and herbal rinses. This niche market has prompted some salons in Lima to offer culturally themed packages, blending local heritage with international standards.</w:t>
      </w:r>
    </w:p>
    <w:bookmarkEnd w:id="21"/>
    <w:bookmarkStart w:id="22" w:name="challenges-faced-by-hairdressers-in-lima"/>
    <w:p>
      <w:pPr>
        <w:pStyle w:val="Heading2"/>
      </w:pPr>
      <w:r>
        <w:t xml:space="preserve">3. Challenges Faced by Hairdressers in Lima</w:t>
      </w:r>
    </w:p>
    <w:p>
      <w:pPr>
        <w:pStyle w:val="FirstParagraph"/>
      </w:pPr>
      <w:r>
        <w:t xml:space="preserve">Despite its growth, the hairdresser profession in Lima is not without challenges. One significant issue is the lack of standardized regulations governing the industry. While some salons operate under formal licenses, many smaller businesses function informally, leading to concerns about hygiene and safety practices. A 2020 survey by Peru’s Ministry of Health found that nearly 30% of hair salons in Lima lacked proper sanitation protocols.</w:t>
      </w:r>
    </w:p>
    <w:p>
      <w:pPr>
        <w:pStyle w:val="BodyText"/>
      </w:pPr>
      <w:r>
        <w:t xml:space="preserve">Competition is another major hurdle. The influx of international beauty chains and online booking platforms has disrupted traditional brick-and-mortar salons, forcing local hairdressers to adapt to digital marketing strategies and customer expectations. Social media has become a double-edged sword: while it allows hairdressers in Lima to showcase their work globally, it also creates pressure to constantly innovate or risk being overshadowed by influencers.</w:t>
      </w:r>
    </w:p>
    <w:p>
      <w:pPr>
        <w:pStyle w:val="BodyText"/>
      </w:pPr>
      <w:r>
        <w:t xml:space="preserve">Economic instability further complicates the situation. Currency fluctuations and inflation have raised the cost of imported beauty products, which many Lima salons rely on for specialized treatments. As a result, some hairdressers are turning to locally sourced ingredients to reduce expenses while maintaining quality.</w:t>
      </w:r>
    </w:p>
    <w:bookmarkEnd w:id="22"/>
    <w:bookmarkStart w:id="23" w:name="social-and-gender-dynamics"/>
    <w:p>
      <w:pPr>
        <w:pStyle w:val="Heading2"/>
      </w:pPr>
      <w:r>
        <w:t xml:space="preserve">4. Social and Gender Dynamics</w:t>
      </w:r>
    </w:p>
    <w:p>
      <w:pPr>
        <w:pStyle w:val="FirstParagraph"/>
      </w:pPr>
      <w:r>
        <w:t xml:space="preserve">The profession of hairdressing in Peru has historically been dominated by women, reflecting broader gender roles in the labor market. Research by Ortega (2018) notes that female hairdressers in Lima often face undervaluation compared to male counterparts in other industries. However, this dynamic is slowly shifting as more men enter the field and advocate for equal pay and recognition.</w:t>
      </w:r>
    </w:p>
    <w:p>
      <w:pPr>
        <w:pStyle w:val="BodyText"/>
      </w:pPr>
      <w:r>
        <w:t xml:space="preserve">Socially, hairdressing is also a space where community engagement thrives. Many salons in Lima serve as social hubs, fostering relationships between clients and stylists that extend beyond professional interactions. This aspect of the profession underscores its role not only as an economic activity but also as a cultural practice that strengthens local networks.</w:t>
      </w:r>
    </w:p>
    <w:bookmarkEnd w:id="23"/>
    <w:bookmarkStart w:id="24" w:name="X52826bc8ab3513f909bdc7e82c9c0fa5cc0ddb9"/>
    <w:p>
      <w:pPr>
        <w:pStyle w:val="Heading2"/>
      </w:pPr>
      <w:r>
        <w:t xml:space="preserve">5. Future Directions for Research and Practice</w:t>
      </w:r>
    </w:p>
    <w:p>
      <w:pPr>
        <w:pStyle w:val="FirstParagraph"/>
      </w:pPr>
      <w:r>
        <w:t xml:space="preserve">To address existing gaps in the literature, future research should focus on longitudinal studies tracking the evolution of hairdressing practices in Lima over time. Additionally, there is a need for more interdisciplinary analyses that combine economic data with sociocultural perspectives to provide a holistic understanding of the profession.</w:t>
      </w:r>
    </w:p>
    <w:p>
      <w:pPr>
        <w:pStyle w:val="BodyText"/>
      </w:pPr>
      <w:r>
        <w:t xml:space="preserve">Policymakers and industry stakeholders must also prioritize improving regulatory frameworks to ensure safety standards while supporting innovation. Collaboration between local hairdressers, academic institutions, and government agencies could lead to the development of formal training programs tailored to Peru’s specific needs.</w:t>
      </w:r>
    </w:p>
    <w:bookmarkEnd w:id="24"/>
    <w:bookmarkStart w:id="25" w:name="conclusion"/>
    <w:p>
      <w:pPr>
        <w:pStyle w:val="Heading2"/>
      </w:pPr>
      <w:r>
        <w:t xml:space="preserve">Conclusion</w:t>
      </w:r>
    </w:p>
    <w:p>
      <w:pPr>
        <w:pStyle w:val="FirstParagraph"/>
      </w:pPr>
      <w:r>
        <w:t xml:space="preserve">The literature on hairdressers in Peru Lima highlights a profession at the intersection of tradition and modernity. From its cultural roots in Andean heritage to its economic contributions as part of Lima’s service sector, the role of hairdressers extends far beyond styling hair. Addressing challenges such as regulation, competition, and gender dynamics will be crucial for ensuring the industry’s sustainable growth in this dynamic city.</w:t>
      </w:r>
    </w:p>
    <w:p>
      <w:pPr>
        <w:pStyle w:val="BodyText"/>
      </w:pPr>
      <w:r>
        <w:t xml:space="preserve">This review underscores the importance of further research and policy initiatives that recognize the unique position of hairdressers in Peru’s cultural and economic landscape. By doing so, Lima can continue to thrive as a hub for innovation in beauty practices while honoring its rich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Peru Lima</dc:title>
  <dc:creator/>
  <dc:language>en</dc:language>
  <cp:keywords/>
  <dcterms:created xsi:type="dcterms:W3CDTF">2026-07-24T08:33:11Z</dcterms:created>
  <dcterms:modified xsi:type="dcterms:W3CDTF">2026-07-24T08:33:11Z</dcterms:modified>
</cp:coreProperties>
</file>

<file path=docProps/custom.xml><?xml version="1.0" encoding="utf-8"?>
<Properties xmlns="http://schemas.openxmlformats.org/officeDocument/2006/custom-properties" xmlns:vt="http://schemas.openxmlformats.org/officeDocument/2006/docPropsVTypes"/>
</file>