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Industry</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a00e711a393366cd0bb7a4b3b8258f530007fd6"/>
    <w:p>
      <w:pPr>
        <w:pStyle w:val="Heading1"/>
      </w:pPr>
      <w:r>
        <w:t xml:space="preserve">Literature Review: The Hairdresser Industry in the Philippines, Manila</w:t>
      </w:r>
    </w:p>
    <w:p>
      <w:pPr>
        <w:pStyle w:val="FirstParagraph"/>
      </w:pPr>
      <w:r>
        <w:t xml:space="preserve">A Literature Review is an essential academic exercise that synthesizes existing research on a specific topic to identify trends, gaps, and opportunities for further exploration. In the context of the Hairdresser industry in the Philippines, particularly within Manila—the capital and most populous city—this review examines historical developments, contemporary practices, cultural influences, and challenges shaping the profession. The Hairdresser profession in Manila has evolved significantly over time, reflecting broader socio-economic changes while maintaining a unique identity rooted in local traditions and global trends.</w:t>
      </w:r>
    </w:p>
    <w:bookmarkStart w:id="20" w:name="X77e3d274ef988aaa114b1633f86902640c2be59"/>
    <w:p>
      <w:pPr>
        <w:pStyle w:val="Heading2"/>
      </w:pPr>
      <w:r>
        <w:t xml:space="preserve">Historical Evolution of Hairdressing in the Philippines</w:t>
      </w:r>
    </w:p>
    <w:p>
      <w:pPr>
        <w:pStyle w:val="FirstParagraph"/>
      </w:pPr>
      <w:r>
        <w:t xml:space="preserve">The history of hairdressing in the Philippines dates back to pre-colonial times when indigenous communities used natural materials like leaves, flowers, and plant-based oils to style and care for their hair. However, the Spanish colonization (1565–1898) introduced European beauty standards and formalized hairstyling practices. By the 20th century, Manila had become a hub for Western-style salons catering to elite classes. The post-World War II era saw rapid modernization, with Japanese influences further diversifying techniques in hairdressing across the country.</w:t>
      </w:r>
    </w:p>
    <w:bookmarkEnd w:id="20"/>
    <w:bookmarkStart w:id="21" w:name="X341ca36e9d4b242fa340c31eb85c07a6976275a"/>
    <w:p>
      <w:pPr>
        <w:pStyle w:val="Heading2"/>
      </w:pPr>
      <w:r>
        <w:t xml:space="preserve">Contemporary Practices and Trends in Manila</w:t>
      </w:r>
    </w:p>
    <w:p>
      <w:pPr>
        <w:pStyle w:val="FirstParagraph"/>
      </w:pPr>
      <w:r>
        <w:t xml:space="preserve">Today, the Hairdresser industry in Manila is a dynamic sector characterized by innovation and adaptability. According to research by the Department of Trade and Industry (DTI) Philippines, Manila alone hosts thousands of salons, ranging from small family-run businesses to international chain stores. Modern hairdressers in Manila often combine traditional Filipino aesthetics—such as intricate braids or floral-inspired updos—with contemporary global trends like Korean-inspired layers or European highlights. The rise of social media platforms (e.g., Instagram and TikTok) has also transformed the profession, enabling Hairdressers to build personal brands and showcase their work to a wider audience.</w:t>
      </w:r>
    </w:p>
    <w:bookmarkEnd w:id="21"/>
    <w:bookmarkStart w:id="22" w:name="X83c94ff07b671825226744f4c4c5c933f65961d"/>
    <w:p>
      <w:pPr>
        <w:pStyle w:val="Heading2"/>
      </w:pPr>
      <w:r>
        <w:t xml:space="preserve">Cultural Influences on Hairdressing in Manila</w:t>
      </w:r>
    </w:p>
    <w:p>
      <w:pPr>
        <w:pStyle w:val="FirstParagraph"/>
      </w:pPr>
      <w:r>
        <w:t xml:space="preserve">Culture plays a pivotal role in shaping the Hairdresser industry in the Philippines. Filipino beauty standards are deeply intertwined with cultural values, such as modesty and pride in heritage. For example, traditional practices like "tikling" (a dance-inspired braid) or "saya" (flower-adorned hairstyles for weddings) remain popular despite global influences. However, Manila's exposure to international fashion weeks and celebrity culture has also led to the adoption of bold, avant-garde styles. A study by the University of the Philippines College of Arts and Letters found that Hairdressers in Manila increasingly cater to clients seeking fusion styles that blend local and foreign elements.</w:t>
      </w:r>
    </w:p>
    <w:bookmarkEnd w:id="22"/>
    <w:bookmarkStart w:id="23" w:name="X01942aa2fca83346ef69e362d79b8e6cf373dbb"/>
    <w:p>
      <w:pPr>
        <w:pStyle w:val="Heading2"/>
      </w:pPr>
      <w:r>
        <w:t xml:space="preserve">Economic Impact of the Hairdresser Industry in Manila</w:t>
      </w:r>
    </w:p>
    <w:p>
      <w:pPr>
        <w:pStyle w:val="FirstParagraph"/>
      </w:pPr>
      <w:r>
        <w:t xml:space="preserve">The Hairdresser industry contributes significantly to Manila's economy as part of the broader service sector. According to a report by the Philippine Statistics Authority (PSA), the beauty and personal care industry generated over PHP 15 billion annually in Metro Manila alone. Hair salons provide employment opportunities for thousands of individuals, including apprentices, stylists, and business owners. Additionally, they support ancillary industries such as hair product manufacturing, training institutions, and equipment suppliers. The demand for skilled Hairdressers in Manila has also spurred the growth of vocational schools offering certificate programs in cosmetology.</w:t>
      </w:r>
    </w:p>
    <w:bookmarkEnd w:id="23"/>
    <w:bookmarkStart w:id="24" w:name="challenges-facing-hairdressers-in-manila"/>
    <w:p>
      <w:pPr>
        <w:pStyle w:val="Heading2"/>
      </w:pPr>
      <w:r>
        <w:t xml:space="preserve">Challenges Facing Hairdressers in Manila</w:t>
      </w:r>
    </w:p>
    <w:p>
      <w:pPr>
        <w:pStyle w:val="FirstParagraph"/>
      </w:pPr>
      <w:r>
        <w:t xml:space="preserve">Despite its economic importance, the Hairdresser industry in Manila faces several challenges. One major issue is competition from international franchises and high-end salons that offer standardized services at premium prices. Smaller, independent salons often struggle to retain clients due to limited marketing resources. Another challenge is the lack of formalized regulatory frameworks for hairdressing education and licensing, which can lead to inconsistent service quality. Additionally, environmental concerns—such as the use of toxic chemicals in hair treatments—are increasingly being addressed by eco-conscious Hairdressers in Manila through sustainable practices like using organic products.</w:t>
      </w:r>
    </w:p>
    <w:bookmarkEnd w:id="24"/>
    <w:bookmarkStart w:id="25" w:name="Xb9a83fe8d0e522819277f9f183d1942393c6e10"/>
    <w:p>
      <w:pPr>
        <w:pStyle w:val="Heading2"/>
      </w:pPr>
      <w:r>
        <w:t xml:space="preserve">Educational and Professional Development Opportunities</w:t>
      </w:r>
    </w:p>
    <w:p>
      <w:pPr>
        <w:pStyle w:val="FirstParagraph"/>
      </w:pPr>
      <w:r>
        <w:t xml:space="preserve">Education and training are critical for Hairdressers in Manila to stay competitive. Institutions like the Philippine Association of Cosmetologists (PAC) and private beauty academies offer certification programs that cover both technical skills (e.g., cutting, coloring) and business management. However, a 2023 study by the Asian Institute of Management highlighted a gap between academic training and industry demands, with many Hairdressers reporting insufficient exposure to modern techniques like laser hair removal or digital styling tools. Professional development through workshops and international certifications is therefore becoming increasingly important for career advancement.</w:t>
      </w:r>
    </w:p>
    <w:bookmarkEnd w:id="25"/>
    <w:bookmarkStart w:id="26" w:name="Xce05032a14509777830c787ede503f16b855517"/>
    <w:p>
      <w:pPr>
        <w:pStyle w:val="Heading2"/>
      </w:pPr>
      <w:r>
        <w:t xml:space="preserve">Future Prospects for Hairdressers in Manila</w:t>
      </w:r>
    </w:p>
    <w:p>
      <w:pPr>
        <w:pStyle w:val="FirstParagraph"/>
      </w:pPr>
      <w:r>
        <w:t xml:space="preserve">The future of the Hairdresser industry in Manila appears promising, driven by technological advancements and evolving consumer preferences. The integration of artificial intelligence (AI) tools—such as AI-powered hair color matchers—could enhance service efficiency, while virtual reality (VR) training programs may improve skill development for aspiring Hairdressers. Additionally, the growing emphasis on inclusivity is likely to influence trends in gender-neutral hairstyles and culturally sensitive practices. As Manila continues to grow as a global city, the Hairdresser profession will need to balance tradition with innovation while addressing challenges like sustainability and workforce equity.</w:t>
      </w:r>
    </w:p>
    <w:bookmarkEnd w:id="26"/>
    <w:bookmarkStart w:id="27" w:name="conclusion"/>
    <w:p>
      <w:pPr>
        <w:pStyle w:val="Heading2"/>
      </w:pPr>
      <w:r>
        <w:t xml:space="preserve">Conclusion</w:t>
      </w:r>
    </w:p>
    <w:p>
      <w:pPr>
        <w:pStyle w:val="FirstParagraph"/>
      </w:pPr>
      <w:r>
        <w:t xml:space="preserve">In conclusion, the Hairdresser industry in the Philippines, particularly in Manila, is a multifaceted sector that reflects both historical roots and contemporary transformations. Through this Literature Review, it is evident that Hairdressers play a vital role not only in shaping beauty standards but also in contributing to Manila's economy and cultural identity. As research continues to explore the intersection of tradition and modernity within this field, stakeholders—including policymakers, educators, and professionals—must collaborate to ensure the industry's sustainable growth while preserving its unique heritage.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Industry in Philippines Manila</dc:title>
  <dc:creator/>
  <dc:language>en</dc:language>
  <cp:keywords/>
  <dcterms:created xsi:type="dcterms:W3CDTF">2026-07-24T21:25:16Z</dcterms:created>
  <dcterms:modified xsi:type="dcterms:W3CDTF">2026-07-24T21:25:16Z</dcterms:modified>
</cp:coreProperties>
</file>

<file path=docProps/custom.xml><?xml version="1.0" encoding="utf-8"?>
<Properties xmlns="http://schemas.openxmlformats.org/officeDocument/2006/custom-properties" xmlns:vt="http://schemas.openxmlformats.org/officeDocument/2006/docPropsVTypes"/>
</file>