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ecfda0f3dc0376a8dfa5adcd263b4625bd0b4a2"/>
    <w:p>
      <w:pPr>
        <w:pStyle w:val="Heading1"/>
      </w:pPr>
      <w:r>
        <w:t xml:space="preserve">Literature Review: The Role of Hairdressers in Tanzania Dar es Salaam</w:t>
      </w:r>
    </w:p>
    <w:p>
      <w:pPr>
        <w:pStyle w:val="FirstParagraph"/>
      </w:pPr>
      <w:r>
        <w:rPr>
          <w:bCs/>
          <w:b/>
        </w:rPr>
        <w:t xml:space="preserve">Literature Review</w:t>
      </w:r>
      <w:r>
        <w:t xml:space="preserve"> </w:t>
      </w:r>
      <w:r>
        <w:t xml:space="preserve">serves as a foundational tool for understanding existing knowledge on a particular topic, and this document explores the evolving role of</w:t>
      </w:r>
      <w:r>
        <w:t xml:space="preserve"> </w:t>
      </w:r>
      <w:r>
        <w:rPr>
          <w:bCs/>
          <w:b/>
        </w:rPr>
        <w:t xml:space="preserve">Hairdresser</w:t>
      </w:r>
      <w:r>
        <w:t xml:space="preserve">s within the urban context of</w:t>
      </w:r>
      <w:r>
        <w:t xml:space="preserve"> </w:t>
      </w:r>
      <w:r>
        <w:rPr>
          <w:bCs/>
          <w:b/>
        </w:rPr>
        <w:t xml:space="preserve">Tanzania Dar es Salaam</w:t>
      </w:r>
      <w:r>
        <w:t xml:space="preserve">. As one of East Africa’s most populous cities, Dar es Salaam has become a hub for diverse cultural practices, economic activities, and professional services. The hairdressing industry in this region is not only a vital component of the service sector but also a reflection of social dynamics, economic opportunities, and cultural identity. This review synthesizes academic studies, industry reports, and socio-economic analyses to highlight the significance of hairdressers in Tanzania Dar es Salaam.</w:t>
      </w:r>
    </w:p>
    <w:bookmarkStart w:id="20" w:name="X58d3f52941d0b2fc9e9bb0f4988e8871403eda5"/>
    <w:p>
      <w:pPr>
        <w:pStyle w:val="Heading2"/>
      </w:pPr>
      <w:r>
        <w:t xml:space="preserve">Historical Context of Hairdressing in Tanzania</w:t>
      </w:r>
    </w:p>
    <w:p>
      <w:pPr>
        <w:pStyle w:val="FirstParagraph"/>
      </w:pPr>
      <w:r>
        <w:t xml:space="preserve">The practice of hairdressing in Tanzania dates back to pre-colonial times, where traditional methods were deeply intertwined with cultural rituals and community practices. According to</w:t>
      </w:r>
      <w:r>
        <w:t xml:space="preserve"> </w:t>
      </w:r>
      <w:r>
        <w:rPr>
          <w:iCs/>
          <w:i/>
        </w:rPr>
        <w:t xml:space="preserve">Tanzania’s National Cultural Heritage Report (2018)</w:t>
      </w:r>
      <w:r>
        <w:t xml:space="preserve">, indigenous communities used natural ingredients like shea butter, coconut oil, and plant-based dyes to maintain hair health and create symbolic hairstyles. However, the colonial era introduced European grooming norms, which gradually reshaped local preferences. By the mid-20th century, urban centers like Dar es Salaam began adopting Western-style salons alongside traditional barbershops.</w:t>
      </w:r>
    </w:p>
    <w:p>
      <w:pPr>
        <w:pStyle w:val="BodyText"/>
      </w:pPr>
      <w:r>
        <w:t xml:space="preserve">Modern</w:t>
      </w:r>
      <w:r>
        <w:t xml:space="preserve"> </w:t>
      </w:r>
      <w:r>
        <w:rPr>
          <w:bCs/>
          <w:b/>
        </w:rPr>
        <w:t xml:space="preserve">Hairdresser</w:t>
      </w:r>
      <w:r>
        <w:t xml:space="preserve">s in Dar es Salaam now operate in a hybrid space where traditional and contemporary practices coexist. A 2021 study by the</w:t>
      </w:r>
      <w:r>
        <w:t xml:space="preserve"> </w:t>
      </w:r>
      <w:r>
        <w:rPr>
          <w:iCs/>
          <w:i/>
        </w:rPr>
        <w:t xml:space="preserve">Dar es Salaam University College of Education</w:t>
      </w:r>
      <w:r>
        <w:t xml:space="preserve"> </w:t>
      </w:r>
      <w:r>
        <w:t xml:space="preserve">noted that many hairdressers incorporate indigenous techniques, such as braiding and natural hair treatments, alongside modern services like coloring, perms, and straightening. This duality underscores the adaptability of the profession in responding to both local and global trends.</w:t>
      </w:r>
    </w:p>
    <w:bookmarkEnd w:id="20"/>
    <w:bookmarkStart w:id="21" w:name="X6391753969388751c94aa6087bdccbc80f0771c"/>
    <w:p>
      <w:pPr>
        <w:pStyle w:val="Heading2"/>
      </w:pPr>
      <w:r>
        <w:t xml:space="preserve">Economic Contributions of Hairdressers in Dar es Salaam</w:t>
      </w:r>
    </w:p>
    <w:p>
      <w:pPr>
        <w:pStyle w:val="FirstParagraph"/>
      </w:pPr>
      <w:r>
        <w:t xml:space="preserve">The hairdressing industry is a significant contributor to Tanzania’s informal economy. In Dar es Salaam, where unemployment rates remain high, many individuals turn to self-employment as</w:t>
      </w:r>
      <w:r>
        <w:t xml:space="preserve"> </w:t>
      </w:r>
      <w:r>
        <w:rPr>
          <w:bCs/>
          <w:b/>
        </w:rPr>
        <w:t xml:space="preserve">Hairdresser</w:t>
      </w:r>
      <w:r>
        <w:t xml:space="preserve">s or operate small salons. According to the</w:t>
      </w:r>
      <w:r>
        <w:t xml:space="preserve"> </w:t>
      </w:r>
      <w:r>
        <w:rPr>
          <w:iCs/>
          <w:i/>
        </w:rPr>
        <w:t xml:space="preserve">Tanzania National Bureau of Statistics (2020)</w:t>
      </w:r>
      <w:r>
        <w:t xml:space="preserve">, the beauty and personal care sector accounts for approximately 15% of non-agricultural employment in urban areas, with hairdressing being a primary sub-sector.</w:t>
      </w:r>
    </w:p>
    <w:p>
      <w:pPr>
        <w:pStyle w:val="BodyText"/>
      </w:pPr>
      <w:r>
        <w:t xml:space="preserve">Salons in Dar es Salaam range from street-side stalls to upscale boutiques, catering to clients from diverse socio-economic backgrounds. A 2022 report by</w:t>
      </w:r>
      <w:r>
        <w:t xml:space="preserve"> </w:t>
      </w:r>
      <w:r>
        <w:rPr>
          <w:iCs/>
          <w:i/>
        </w:rPr>
        <w:t xml:space="preserve">Business Tanzania Magazine</w:t>
      </w:r>
      <w:r>
        <w:t xml:space="preserve"> </w:t>
      </w:r>
      <w:r>
        <w:t xml:space="preserve">highlighted that the average monthly income for a self-employed hairdresser is around TSH 300,000 (approximately $135 USD), with salons employing multiple staff members generating higher revenues. This economic activity not only supports individuals but also contributes to local commerce through supply chains involving hair products, equipment, and advertising.</w:t>
      </w:r>
    </w:p>
    <w:bookmarkEnd w:id="21"/>
    <w:bookmarkStart w:id="22" w:name="Xace301c91d6a374fc6d178849acbc78d72fbf8a"/>
    <w:p>
      <w:pPr>
        <w:pStyle w:val="Heading2"/>
      </w:pPr>
      <w:r>
        <w:t xml:space="preserve">Challenges Facing Hairdressers in Tanzania Dar es Salaam</w:t>
      </w:r>
    </w:p>
    <w:p>
      <w:pPr>
        <w:pStyle w:val="FirstParagraph"/>
      </w:pPr>
      <w:r>
        <w:rPr>
          <w:bCs/>
          <w:b/>
        </w:rPr>
        <w:t xml:space="preserve">Literature Review</w:t>
      </w:r>
      <w:r>
        <w:t xml:space="preserve">s on the sector reveal several challenges that hinder the growth and professionalism of</w:t>
      </w:r>
      <w:r>
        <w:t xml:space="preserve"> </w:t>
      </w:r>
      <w:r>
        <w:rPr>
          <w:bCs/>
          <w:b/>
        </w:rPr>
        <w:t xml:space="preserve">Hairdresser</w:t>
      </w:r>
      <w:r>
        <w:t xml:space="preserve">s in Dar es Salaam. One major issue is the lack of formal training and certification. While some salons employ trained professionals, many hairdressers acquire skills informally through apprenticeships or on-the-job experience. A 2019 study by the</w:t>
      </w:r>
      <w:r>
        <w:t xml:space="preserve"> </w:t>
      </w:r>
      <w:r>
        <w:rPr>
          <w:iCs/>
          <w:i/>
        </w:rPr>
        <w:t xml:space="preserve">Tanzania Institute of Education</w:t>
      </w:r>
      <w:r>
        <w:t xml:space="preserve"> </w:t>
      </w:r>
      <w:r>
        <w:t xml:space="preserve">found that only 30% of hairdressers in Dar es Salaam had completed vocational training programs.</w:t>
      </w:r>
    </w:p>
    <w:p>
      <w:pPr>
        <w:pStyle w:val="BodyText"/>
      </w:pPr>
      <w:r>
        <w:t xml:space="preserve">Hygiene and safety standards are another concern. The</w:t>
      </w:r>
      <w:r>
        <w:t xml:space="preserve"> </w:t>
      </w:r>
      <w:r>
        <w:rPr>
          <w:iCs/>
          <w:i/>
        </w:rPr>
        <w:t xml:space="preserve">Tanzania Food and Drug Authority (TFDA)</w:t>
      </w:r>
      <w:r>
        <w:t xml:space="preserve"> </w:t>
      </w:r>
      <w:r>
        <w:t xml:space="preserve">has raised alarms about the use of unregulated chemicals and poor sanitation practices in some salons, risking health issues for clients. Additionally, competition from low-cost salons and online platforms offering virtual consultations has intensified pressure on traditional hairdressers to innovate or risk obsolescence.</w:t>
      </w:r>
    </w:p>
    <w:bookmarkEnd w:id="22"/>
    <w:bookmarkStart w:id="23" w:name="Xa49baaa197b58de51b5fc8f470cf26190bda1a0"/>
    <w:p>
      <w:pPr>
        <w:pStyle w:val="Heading2"/>
      </w:pPr>
      <w:r>
        <w:t xml:space="preserve">Socio-Cultural Impact of Hairdressing in Dar es Salaam</w:t>
      </w:r>
    </w:p>
    <w:p>
      <w:pPr>
        <w:pStyle w:val="FirstParagraph"/>
      </w:pPr>
      <w:r>
        <w:t xml:space="preserve">Hair is a powerful cultural symbol in Tanzanian society, and</w:t>
      </w:r>
      <w:r>
        <w:t xml:space="preserve"> </w:t>
      </w:r>
      <w:r>
        <w:rPr>
          <w:bCs/>
          <w:b/>
        </w:rPr>
        <w:t xml:space="preserve">Hairdresser</w:t>
      </w:r>
      <w:r>
        <w:t xml:space="preserve">s play a crucial role in shaping individual and communal identities. Traditional hairstyles, such as the</w:t>
      </w:r>
      <w:r>
        <w:t xml:space="preserve"> </w:t>
      </w:r>
      <w:r>
        <w:rPr>
          <w:iCs/>
          <w:i/>
        </w:rPr>
        <w:t xml:space="preserve">kanga</w:t>
      </w:r>
      <w:r>
        <w:t xml:space="preserve">-style braids or the</w:t>
      </w:r>
      <w:r>
        <w:t xml:space="preserve"> </w:t>
      </w:r>
      <w:r>
        <w:rPr>
          <w:iCs/>
          <w:i/>
        </w:rPr>
        <w:t xml:space="preserve">mashindano</w:t>
      </w:r>
      <w:r>
        <w:t xml:space="preserve"> </w:t>
      </w:r>
      <w:r>
        <w:t xml:space="preserve">(a ceremonial hairstyle), are often linked to rites of passage, marriage ceremonies, or social status. In Dar es Salaam, hairdressers frequently serve as custodians of these traditions while also adapting to contemporary tastes.</w:t>
      </w:r>
    </w:p>
    <w:p>
      <w:pPr>
        <w:pStyle w:val="BodyText"/>
      </w:pPr>
      <w:r>
        <w:t xml:space="preserve">Social media has further amplified the influence of hairdressers. Platforms like Instagram and Facebook are now used to showcase portfolios, advertise services, and engage with clients. A 2023 survey by</w:t>
      </w:r>
      <w:r>
        <w:t xml:space="preserve"> </w:t>
      </w:r>
      <w:r>
        <w:rPr>
          <w:iCs/>
          <w:i/>
        </w:rPr>
        <w:t xml:space="preserve">Dar es Salaam Business Forum</w:t>
      </w:r>
      <w:r>
        <w:t xml:space="preserve"> </w:t>
      </w:r>
      <w:r>
        <w:t xml:space="preserve">revealed that 75% of young clients prefer salons that offer trendy looks or have an online presence. This shift reflects the growing demand for innovation and digital connectivity in the sector.</w:t>
      </w:r>
    </w:p>
    <w:bookmarkEnd w:id="23"/>
    <w:bookmarkStart w:id="24" w:name="educational-and-policy-initiatives"/>
    <w:p>
      <w:pPr>
        <w:pStyle w:val="Heading2"/>
      </w:pPr>
      <w:r>
        <w:t xml:space="preserve">Educational and Policy Initiatives</w:t>
      </w:r>
    </w:p>
    <w:p>
      <w:pPr>
        <w:pStyle w:val="FirstParagraph"/>
      </w:pPr>
      <w:r>
        <w:t xml:space="preserve">In response to industry challenges, several institutions have introduced programs to formalize hairdressing education. The</w:t>
      </w:r>
      <w:r>
        <w:t xml:space="preserve"> </w:t>
      </w:r>
      <w:r>
        <w:rPr>
          <w:iCs/>
          <w:i/>
        </w:rPr>
        <w:t xml:space="preserve">Tanzania Vocational Training Board (TVTB)</w:t>
      </w:r>
      <w:r>
        <w:t xml:space="preserve"> </w:t>
      </w:r>
      <w:r>
        <w:t xml:space="preserve">offers accredited courses in cosmetology and barbering, aiming to standardize skills and ensure compliance with health regulations. However, access to these programs remains limited for low-income individuals, creating a gap between trained professionals and informal practitioners.</w:t>
      </w:r>
    </w:p>
    <w:p>
      <w:pPr>
        <w:pStyle w:val="BodyText"/>
      </w:pPr>
      <w:r>
        <w:t xml:space="preserve">Government policies also play a role in shaping the sector. The</w:t>
      </w:r>
      <w:r>
        <w:t xml:space="preserve"> </w:t>
      </w:r>
      <w:r>
        <w:rPr>
          <w:iCs/>
          <w:i/>
        </w:rPr>
        <w:t xml:space="preserve">Tanzania National Development Plan (2021–2025)</w:t>
      </w:r>
      <w:r>
        <w:t xml:space="preserve"> </w:t>
      </w:r>
      <w:r>
        <w:t xml:space="preserve">emphasizes the need to integrate small businesses into formal economic systems, which includes supporting hairdressers through tax incentives and infrastructure development. Local NGOs like</w:t>
      </w:r>
      <w:r>
        <w:t xml:space="preserve"> </w:t>
      </w:r>
      <w:r>
        <w:rPr>
          <w:iCs/>
          <w:i/>
        </w:rPr>
        <w:t xml:space="preserve">Sustainable Livelihoods Tanzania</w:t>
      </w:r>
      <w:r>
        <w:t xml:space="preserve"> </w:t>
      </w:r>
      <w:r>
        <w:t xml:space="preserve">have partnered with salons to promote eco-friendly practices and ethical sourcing of products.</w:t>
      </w:r>
    </w:p>
    <w:bookmarkEnd w:id="24"/>
    <w:bookmarkStart w:id="25" w:name="futuristic-trends-and-opportunities"/>
    <w:p>
      <w:pPr>
        <w:pStyle w:val="Heading2"/>
      </w:pPr>
      <w:r>
        <w:t xml:space="preserve">Futuristic Trends and Opportunities</w:t>
      </w:r>
    </w:p>
    <w:p>
      <w:pPr>
        <w:pStyle w:val="FirstParagraph"/>
      </w:pPr>
      <w:r>
        <w:t xml:space="preserve">The future of</w:t>
      </w:r>
      <w:r>
        <w:t xml:space="preserve"> </w:t>
      </w:r>
      <w:r>
        <w:rPr>
          <w:bCs/>
          <w:b/>
        </w:rPr>
        <w:t xml:space="preserve">Hairdresser</w:t>
      </w:r>
      <w:r>
        <w:t xml:space="preserve">s in Dar es Salaam is likely to be shaped by technological advancements and evolving consumer preferences. Artificial intelligence tools for hair styling recommendations, mobile apps for booking appointments, and eco-friendly products are gaining traction. Additionally, the rise of “cultural fusion” salons that blend traditional Tanzanian aesthetics with global trends offers new opportunities for innovation.</w:t>
      </w:r>
    </w:p>
    <w:p>
      <w:pPr>
        <w:pStyle w:val="BodyText"/>
      </w:pPr>
      <w:r>
        <w:t xml:space="preserve">In conclusion, the</w:t>
      </w:r>
      <w:r>
        <w:t xml:space="preserve"> </w:t>
      </w:r>
      <w:r>
        <w:rPr>
          <w:bCs/>
          <w:b/>
        </w:rPr>
        <w:t xml:space="preserve">Literature Review</w:t>
      </w:r>
      <w:r>
        <w:t xml:space="preserve"> </w:t>
      </w:r>
      <w:r>
        <w:t xml:space="preserve">on</w:t>
      </w:r>
      <w:r>
        <w:t xml:space="preserve"> </w:t>
      </w:r>
      <w:r>
        <w:rPr>
          <w:bCs/>
          <w:b/>
        </w:rPr>
        <w:t xml:space="preserve">Hairdresser</w:t>
      </w:r>
      <w:r>
        <w:t xml:space="preserve">s in</w:t>
      </w:r>
      <w:r>
        <w:t xml:space="preserve"> </w:t>
      </w:r>
      <w:r>
        <w:rPr>
          <w:bCs/>
          <w:b/>
        </w:rPr>
        <w:t xml:space="preserve">Tanzania Dar es Salaam</w:t>
      </w:r>
      <w:r>
        <w:t xml:space="preserve"> </w:t>
      </w:r>
      <w:r>
        <w:t xml:space="preserve">highlights their multifaceted role as economic contributors, cultural custodians, and professionals navigating a dynamic industry. Addressing challenges through education, regulation, and technological integration will be critical to ensuring their sustainability in the region’s evolving socio-economic landscape.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2026-07-24T18:52:10Z</dcterms:created>
  <dcterms:modified xsi:type="dcterms:W3CDTF">2026-07-24T18:52:10Z</dcterms:modified>
</cp:coreProperties>
</file>

<file path=docProps/custom.xml><?xml version="1.0" encoding="utf-8"?>
<Properties xmlns="http://schemas.openxmlformats.org/officeDocument/2006/custom-properties" xmlns:vt="http://schemas.openxmlformats.org/officeDocument/2006/docPropsVTypes"/>
</file>