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Uganda</w:t>
      </w:r>
      <w:r>
        <w:t xml:space="preserve"> </w:t>
      </w:r>
      <w:r>
        <w:t xml:space="preserve">Kampala</w:t>
      </w:r>
    </w:p>
    <w:bookmarkStart w:id="27" w:name="X9846b81e040c637e68b61142932bebbcb0ebc11"/>
    <w:p>
      <w:pPr>
        <w:pStyle w:val="Heading1"/>
      </w:pPr>
      <w:r>
        <w:t xml:space="preserve">Literature Review: The Role of Hairdressers in Uganda Kampala</w:t>
      </w:r>
    </w:p>
    <w:p>
      <w:pPr>
        <w:pStyle w:val="FirstParagraph"/>
      </w:pPr>
      <w:r>
        <w:t xml:space="preserve">This Literature Review explores the significance of hairdressers within the socio-economic and cultural landscape of</w:t>
      </w:r>
      <w:r>
        <w:t xml:space="preserve"> </w:t>
      </w:r>
      <w:r>
        <w:rPr>
          <w:bCs/>
          <w:b/>
        </w:rPr>
        <w:t xml:space="preserve">Kampala, Uganda</w:t>
      </w:r>
      <w:r>
        <w:t xml:space="preserve">. Hairdressing is a vital profession that intersects with urban development, cultural traditions, and economic growth. In Kampala, a rapidly growing urban center in East Africa, hairdressers are not only service providers but also key players in shaping community dynamics and livelihoods. This review synthesizes existing knowledge on the role of hairdressers in Uganda’s capital city while identifying gaps for further research.</w:t>
      </w:r>
    </w:p>
    <w:bookmarkStart w:id="20" w:name="introduction"/>
    <w:p>
      <w:pPr>
        <w:pStyle w:val="Heading2"/>
      </w:pPr>
      <w:r>
        <w:t xml:space="preserve">Introduction</w:t>
      </w:r>
    </w:p>
    <w:p>
      <w:pPr>
        <w:pStyle w:val="FirstParagraph"/>
      </w:pPr>
      <w:r>
        <w:rPr>
          <w:bCs/>
          <w:b/>
        </w:rPr>
        <w:t xml:space="preserve">Kampala</w:t>
      </w:r>
      <w:r>
        <w:t xml:space="preserve">, as Uganda’s political, economic, and cultural hub, hosts a diverse population that drives demand for beauty services. Hairdressing is among the most accessible and widely practiced trades in the city. Literature highlights its dual role as both a traditional craft and a modern enterprise. In Kampala, hairdressers cater to local clients while also serving international visitors drawn to the city’s vibrant culture and economic opportunities.</w:t>
      </w:r>
    </w:p>
    <w:p>
      <w:pPr>
        <w:pStyle w:val="BodyText"/>
      </w:pPr>
      <w:r>
        <w:t xml:space="preserve">The study of hairdressers in Uganda Kampala is critical for understanding informal sector employment trends. According to studies, up to 30% of urban laborers in East Africa work in service industries like beauty and personal care (World Bank, 2019). In Kampala, this statistic aligns with the proliferation of salons, barbershops, and independent hairdressers operating across neighborhoods like Nakasero, Kololo, and Lubaga.</w:t>
      </w:r>
    </w:p>
    <w:bookmarkEnd w:id="20"/>
    <w:bookmarkStart w:id="21" w:name="X0cb3d93ef8eada955003af222829e62af43b44e"/>
    <w:p>
      <w:pPr>
        <w:pStyle w:val="Heading2"/>
      </w:pPr>
      <w:r>
        <w:t xml:space="preserve">Economic Contributions of Hairdressers in Uganda Kampala</w:t>
      </w:r>
    </w:p>
    <w:p>
      <w:pPr>
        <w:pStyle w:val="FirstParagraph"/>
      </w:pPr>
      <w:r>
        <w:t xml:space="preserve">Hairdressers contribute significantly to</w:t>
      </w:r>
      <w:r>
        <w:t xml:space="preserve"> </w:t>
      </w:r>
      <w:r>
        <w:rPr>
          <w:bCs/>
          <w:b/>
        </w:rPr>
        <w:t xml:space="preserve">Kampala’s informal economy</w:t>
      </w:r>
      <w:r>
        <w:t xml:space="preserve">. Many operate without formal business licenses but generate income through daily services such as haircuts, styling, and treatments. Research by the Uganda National Bureau of Statistics (UNBS) indicates that small-scale beauty services account for over 15% of urban retail trade. This sector is particularly important for women, who often rely on it as a primary source of income.</w:t>
      </w:r>
    </w:p>
    <w:p>
      <w:pPr>
        <w:pStyle w:val="BodyText"/>
      </w:pPr>
      <w:r>
        <w:t xml:space="preserve">In Kampala, hair salons are also hubs for employment. A single salon may employ up to five individuals, including apprentices and support staff. The economic ripple effect extends to suppliers of hair products and equipment, creating a localized supply chain. However, challenges such as limited access to credit and inconsistent demand during economic downturns remain barriers for growth.</w:t>
      </w:r>
    </w:p>
    <w:bookmarkEnd w:id="21"/>
    <w:bookmarkStart w:id="22" w:name="Xe97201fd78a7490224456010294d9fe1c88676b"/>
    <w:p>
      <w:pPr>
        <w:pStyle w:val="Heading2"/>
      </w:pPr>
      <w:r>
        <w:t xml:space="preserve">Cultural Significance of Hairdressing in Kampala</w:t>
      </w:r>
    </w:p>
    <w:p>
      <w:pPr>
        <w:pStyle w:val="FirstParagraph"/>
      </w:pPr>
      <w:r>
        <w:t xml:space="preserve">Hair is deeply symbolic in Ugandan culture, with traditional hairstyles reflecting identity, status, and community affiliation. In</w:t>
      </w:r>
      <w:r>
        <w:t xml:space="preserve"> </w:t>
      </w:r>
      <w:r>
        <w:rPr>
          <w:bCs/>
          <w:b/>
        </w:rPr>
        <w:t xml:space="preserve">Kampala</w:t>
      </w:r>
      <w:r>
        <w:t xml:space="preserve">, hairdressers often blend indigenous practices with modern trends to meet evolving client preferences. For instance, styles like the “Kwanjok” (a traditional braided look) coexist with contemporary Western cuts.</w:t>
      </w:r>
    </w:p>
    <w:p>
      <w:pPr>
        <w:pStyle w:val="BodyText"/>
      </w:pPr>
      <w:r>
        <w:t xml:space="preserve">Literature emphasizes that hairdressers in Kampala are custodians of cultural heritage. They preserve ancestral techniques while innovating to attract younger clients. This duality is evident in salons that offer both traditional and modern services, reflecting the city’s cosmopolitan nature. However, there is a noted gap in research on how globalization influences the preservation of Ugandan hair traditions through professional practice.</w:t>
      </w:r>
    </w:p>
    <w:bookmarkEnd w:id="22"/>
    <w:bookmarkStart w:id="23" w:name="X28ee654370292797910b39c846e2ce56b35344d"/>
    <w:p>
      <w:pPr>
        <w:pStyle w:val="Heading2"/>
      </w:pPr>
      <w:r>
        <w:t xml:space="preserve">Challenges Faced by Hairdressers in Kampala</w:t>
      </w:r>
    </w:p>
    <w:p>
      <w:pPr>
        <w:pStyle w:val="FirstParagraph"/>
      </w:pPr>
      <w:r>
        <w:t xml:space="preserve">Hairdressers in</w:t>
      </w:r>
      <w:r>
        <w:t xml:space="preserve"> </w:t>
      </w:r>
      <w:r>
        <w:rPr>
          <w:bCs/>
          <w:b/>
        </w:rPr>
        <w:t xml:space="preserve">Kampala</w:t>
      </w:r>
      <w:r>
        <w:t xml:space="preserve"> </w:t>
      </w:r>
      <w:r>
        <w:t xml:space="preserve">encounter several challenges, including competition from large chain salons and international franchises. These entities often have standardized training and branding, which can undercut independent practitioners. Additionally, the lack of formal education for many hairdressers raises concerns about service quality and health standards.</w:t>
      </w:r>
    </w:p>
    <w:p>
      <w:pPr>
        <w:pStyle w:val="BodyText"/>
      </w:pPr>
      <w:r>
        <w:t xml:space="preserve">Economic factors also pose difficulties. A 2021 study by Makerere University noted that over 60% of hairdressers in Kampala rely on informal income sources, making them vulnerable to price fluctuations and supply chain disruptions. Environmental issues, such as inadequate waste management for salon chemicals, further complicate their operations.</w:t>
      </w:r>
    </w:p>
    <w:bookmarkEnd w:id="23"/>
    <w:bookmarkStart w:id="24" w:name="X05f2f51246a8e865e13e0bfd709b8a2160638b1"/>
    <w:p>
      <w:pPr>
        <w:pStyle w:val="Heading2"/>
      </w:pPr>
      <w:r>
        <w:t xml:space="preserve">Technological Integration in Hairdressing Services</w:t>
      </w:r>
    </w:p>
    <w:p>
      <w:pPr>
        <w:pStyle w:val="FirstParagraph"/>
      </w:pPr>
      <w:r>
        <w:t xml:space="preserve">The rise of digital tools has begun to transform hairdressing in</w:t>
      </w:r>
      <w:r>
        <w:t xml:space="preserve"> </w:t>
      </w:r>
      <w:r>
        <w:rPr>
          <w:bCs/>
          <w:b/>
        </w:rPr>
        <w:t xml:space="preserve">Kampala</w:t>
      </w:r>
      <w:r>
        <w:t xml:space="preserve">. Many salons now use online booking systems and social media platforms like Facebook and Instagram to attract clients. This shift is particularly notable among younger entrepreneurs who leverage technology for marketing and customer engagement.</w:t>
      </w:r>
    </w:p>
    <w:p>
      <w:pPr>
        <w:pStyle w:val="BodyText"/>
      </w:pPr>
      <w:r>
        <w:t xml:space="preserve">However, access to these technologies remains uneven. While urban areas like Nakasero have high-speed internet connectivity, smaller neighborhoods in Kampala may lack the infrastructure to support digital innovation. Research also highlights a need for training programs that teach hairdressers how to use technology effectively while maintaining ethical practices.</w:t>
      </w:r>
    </w:p>
    <w:bookmarkEnd w:id="24"/>
    <w:bookmarkStart w:id="25" w:name="X8462e2fc30c11acf6200fc85b7f1f844bd4fe9d"/>
    <w:p>
      <w:pPr>
        <w:pStyle w:val="Heading2"/>
      </w:pPr>
      <w:r>
        <w:t xml:space="preserve">Training and Education of Hairdressers in Uganda</w:t>
      </w:r>
    </w:p>
    <w:p>
      <w:pPr>
        <w:pStyle w:val="FirstParagraph"/>
      </w:pPr>
      <w:r>
        <w:t xml:space="preserve">In</w:t>
      </w:r>
      <w:r>
        <w:t xml:space="preserve"> </w:t>
      </w:r>
      <w:r>
        <w:rPr>
          <w:bCs/>
          <w:b/>
        </w:rPr>
        <w:t xml:space="preserve">Kampala</w:t>
      </w:r>
      <w:r>
        <w:t xml:space="preserve">, formal training for hairdressers is available through vocational institutions such as the Uganda Institute of Business Studies (UIBS) and private colleges. However, these programs are often criticized for outdated curricula that do not address modern industry trends like eco-friendly products or digital marketing.</w:t>
      </w:r>
    </w:p>
    <w:p>
      <w:pPr>
        <w:pStyle w:val="BodyText"/>
      </w:pPr>
      <w:r>
        <w:t xml:space="preserve">Literature suggests that many hairdressers in Kampala receive on-the-job training from experienced mentors. While this method fosters practical skills, it may lack the theoretical knowledge required to address health and safety standards. A 2020 report by the Ministry of Health recommended integrating basic hygiene education into training programs to mitigate risks of infections in salons.</w:t>
      </w:r>
    </w:p>
    <w:bookmarkEnd w:id="25"/>
    <w:bookmarkStart w:id="26" w:name="conclusion"/>
    <w:p>
      <w:pPr>
        <w:pStyle w:val="Heading2"/>
      </w:pPr>
      <w:r>
        <w:t xml:space="preserve">Conclusion</w:t>
      </w:r>
    </w:p>
    <w:p>
      <w:pPr>
        <w:pStyle w:val="FirstParagraph"/>
      </w:pPr>
      <w:r>
        <w:t xml:space="preserve">The literature on hairdressers in</w:t>
      </w:r>
      <w:r>
        <w:t xml:space="preserve"> </w:t>
      </w:r>
      <w:r>
        <w:rPr>
          <w:bCs/>
          <w:b/>
        </w:rPr>
        <w:t xml:space="preserve">Kampala, Uganda</w:t>
      </w:r>
      <w:r>
        <w:t xml:space="preserve">, underscores their pivotal role in the city’s economic and cultural fabric. As a profession that bridges tradition and modernity, hairdressing reflects broader societal transformations. However, challenges such as informal employment structures, limited access to formal education, and competition from global franchises necessitate targeted interventions.</w:t>
      </w:r>
    </w:p>
    <w:p>
      <w:pPr>
        <w:pStyle w:val="BodyText"/>
      </w:pPr>
      <w:r>
        <w:t xml:space="preserve">Further research is needed to explore the long-term impacts of globalization on traditional Ugandan hair practices and the role of technology in empowering independent hairdressers. By addressing these gaps, stakeholders can ensure that hairdressers in Kampala continue to thrive as both economic contributors and cultural ambassadors.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Uganda Kampala</dc:title>
  <dc:creator/>
  <dc:language>en</dc:language>
  <cp:keywords/>
  <dcterms:created xsi:type="dcterms:W3CDTF">2026-07-24T12:38:46Z</dcterms:created>
  <dcterms:modified xsi:type="dcterms:W3CDTF">2026-07-24T12:38:46Z</dcterms:modified>
</cp:coreProperties>
</file>

<file path=docProps/custom.xml><?xml version="1.0" encoding="utf-8"?>
<Properties xmlns="http://schemas.openxmlformats.org/officeDocument/2006/custom-properties" xmlns:vt="http://schemas.openxmlformats.org/officeDocument/2006/docPropsVTypes"/>
</file>