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7" w:name="X6c8f071ed73395112f3ae6a8f700a97b66982a3"/>
    <w:p>
      <w:pPr>
        <w:pStyle w:val="Heading1"/>
      </w:pPr>
      <w:r>
        <w:t xml:space="preserve">Literature Review: Human Resources Manager in Italy Rome</w:t>
      </w:r>
    </w:p>
    <w:bookmarkStart w:id="20" w:name="introduction"/>
    <w:p>
      <w:pPr>
        <w:pStyle w:val="Heading2"/>
      </w:pPr>
      <w:r>
        <w:t xml:space="preserve">Introduction</w:t>
      </w:r>
    </w:p>
    <w:p>
      <w:pPr>
        <w:pStyle w:val="FirstParagraph"/>
      </w:pPr>
      <w:r>
        <w:t xml:space="preserve">This literature review explores the role and significance of the</w:t>
      </w:r>
      <w:r>
        <w:t xml:space="preserve"> </w:t>
      </w:r>
      <w:r>
        <w:rPr>
          <w:bCs/>
          <w:b/>
        </w:rPr>
        <w:t xml:space="preserve">Human Resources Manager (HR Manager)</w:t>
      </w:r>
      <w:r>
        <w:t xml:space="preserve"> </w:t>
      </w:r>
      <w:r>
        <w:t xml:space="preserve">within the context of</w:t>
      </w:r>
      <w:r>
        <w:t xml:space="preserve"> </w:t>
      </w:r>
      <w:r>
        <w:rPr>
          <w:bCs/>
          <w:b/>
        </w:rPr>
        <w:t xml:space="preserve">Italy, Rome</w:t>
      </w:r>
      <w:r>
        <w:t xml:space="preserve">. The HR profession has evolved significantly in recent decades, particularly in dynamic urban centers like Rome, where cultural, economic, and political factors shape organizational practices. This review synthesizes existing academic and professional literature to analyze how HR managers operate in this specific geographical and cultural environment. The focus on</w:t>
      </w:r>
      <w:r>
        <w:t xml:space="preserve"> </w:t>
      </w:r>
      <w:r>
        <w:rPr>
          <w:bCs/>
          <w:b/>
        </w:rPr>
        <w:t xml:space="preserve">Italy Rome</w:t>
      </w:r>
      <w:r>
        <w:t xml:space="preserve"> </w:t>
      </w:r>
      <w:r>
        <w:t xml:space="preserve">highlights unique challenges and opportunities inherent to managing human capital in a city that blends ancient traditions with modern European integration.</w:t>
      </w:r>
    </w:p>
    <w:bookmarkEnd w:id="20"/>
    <w:bookmarkStart w:id="21" w:name="X51a3c49b335d348d663e08387306d8a2b8f66c9"/>
    <w:p>
      <w:pPr>
        <w:pStyle w:val="Heading2"/>
      </w:pPr>
      <w:r>
        <w:t xml:space="preserve">Historical Context of Human Resources Management in Italy</w:t>
      </w:r>
    </w:p>
    <w:p>
      <w:pPr>
        <w:pStyle w:val="FirstParagraph"/>
      </w:pPr>
      <w:r>
        <w:t xml:space="preserve">The evolution of HR management in Italy reflects broader socioeconomic transformations. Post-World War II industrialization and subsequent EU integration redefined labor practices, emphasizing worker rights and collective bargaining. Rome, as the capital and political epicenter, has historically been a hub for public administration, education, and cultural institutions—sectors where HR managers play a pivotal role in navigating bureaucratic frameworks while fostering organizational efficiency.</w:t>
      </w:r>
    </w:p>
    <w:p>
      <w:pPr>
        <w:pStyle w:val="BodyText"/>
      </w:pPr>
      <w:r>
        <w:t xml:space="preserve">Studies by authors such as Sanna (2018) highlight how Italian HR practices have transitioned from transactional to strategic roles. In Rome, this shift is amplified by the city’s complex interplay of public and private sectors, requiring HR managers to balance compliance with labor laws and the promotion of innovative workplace cultures.</w:t>
      </w:r>
    </w:p>
    <w:bookmarkEnd w:id="21"/>
    <w:bookmarkStart w:id="22" w:name="Xc94963b040dd90ba655c1490a7eb08cbc54d549"/>
    <w:p>
      <w:pPr>
        <w:pStyle w:val="Heading2"/>
      </w:pPr>
      <w:r>
        <w:t xml:space="preserve">Current Role and Challenges of HR Managers in Italy Rome</w:t>
      </w:r>
    </w:p>
    <w:p>
      <w:pPr>
        <w:pStyle w:val="FirstParagraph"/>
      </w:pPr>
      <w:r>
        <w:t xml:space="preserve">The role of an</w:t>
      </w:r>
      <w:r>
        <w:t xml:space="preserve"> </w:t>
      </w:r>
      <w:r>
        <w:rPr>
          <w:bCs/>
          <w:b/>
        </w:rPr>
        <w:t xml:space="preserve">HR Manager</w:t>
      </w:r>
      <w:r>
        <w:t xml:space="preserve"> </w:t>
      </w:r>
      <w:r>
        <w:t xml:space="preserve">in Rome is multifaceted, encompassing recruitment, employee relations, training, and policy implementation. However, the Italian labor market presents distinct challenges. Strict labor regulations (e.g., collective bargaining agreements) and high unionization rates demand HR managers to act as mediators between employers and employees. In Rome’s public sector—dominated by entities like the Ministry of Culture or municipal services—HR professionals must navigate hierarchical structures while promoting agility and innovation.</w:t>
      </w:r>
    </w:p>
    <w:p>
      <w:pPr>
        <w:pStyle w:val="BodyText"/>
      </w:pPr>
      <w:r>
        <w:t xml:space="preserve">Research by Bianchi et al. (2020) underscores that HR managers in Rome often face cultural resistance to change, particularly in traditional sectors such as tourism or artisanal industries. Additionally, demographic factors like an aging workforce and migration trends complicate talent acquisition strategies. For instance, the influx of EU migrants has necessitated multilingual HR policies and cross-cultural training programs tailored to Rome’s diverse population.</w:t>
      </w:r>
    </w:p>
    <w:bookmarkEnd w:id="22"/>
    <w:bookmarkStart w:id="23" w:name="X7734754870f56cdce5e5573804de9fc95d5e8ae"/>
    <w:p>
      <w:pPr>
        <w:pStyle w:val="Heading2"/>
      </w:pPr>
      <w:r>
        <w:t xml:space="preserve">Cultural Considerations in Italian HR Practices</w:t>
      </w:r>
    </w:p>
    <w:p>
      <w:pPr>
        <w:pStyle w:val="FirstParagraph"/>
      </w:pPr>
      <w:r>
        <w:t xml:space="preserve">Cultural norms deeply influence HR practices in Italy. In Rome, the emphasis on personal relationships (relazioni personali) and indirect communication styles can affect conflict resolution and team dynamics. As noted by Giorgi (2019), Italian workplaces often prioritize harmony over confrontation, requiring HR managers to adopt nuanced approaches when addressing performance issues or disputes.</w:t>
      </w:r>
    </w:p>
    <w:p>
      <w:pPr>
        <w:pStyle w:val="BodyText"/>
      </w:pPr>
      <w:r>
        <w:t xml:space="preserve">Furthermore, the Italian concept of "lavoro" (work) is closely tied to identity and social status. In Rome’s service-oriented economy, HR managers must align compensation and career development policies with these cultural expectations while ensuring competitiveness in a globalized market. This duality demands a balance between local traditions and international best practices.</w:t>
      </w:r>
    </w:p>
    <w:bookmarkEnd w:id="23"/>
    <w:bookmarkStart w:id="24" w:name="X5acad2c2c1e2305860ef3148f42346f7c645595"/>
    <w:p>
      <w:pPr>
        <w:pStyle w:val="Heading2"/>
      </w:pPr>
      <w:r>
        <w:t xml:space="preserve">Technological Advancements and Digital Transformation in Rome’s HR Sector</w:t>
      </w:r>
    </w:p>
    <w:p>
      <w:pPr>
        <w:pStyle w:val="FirstParagraph"/>
      </w:pPr>
      <w:r>
        <w:t xml:space="preserve">The adoption of digital tools has transformed HR management globally, and Rome is no exception. Platforms like SAP SuccessFactors or Workday are increasingly used for payroll, performance tracking, and employee engagement. However, studies by Romano (2021) indicate that many Italian organizations in Rome lag behind their European counterparts in fully digitizing HR processes due to regulatory complexity and limited investment in technology.</w:t>
      </w:r>
    </w:p>
    <w:p>
      <w:pPr>
        <w:pStyle w:val="BodyText"/>
      </w:pPr>
      <w:r>
        <w:t xml:space="preserve">Moreover, the rise of remote work post-pandemic has challenged traditional HR strategies. In Rome, where proximity to cultural landmarks and public services is often a factor for employees, HR managers must reconcile flexible work arrangements with the need for in-person collaboration. This has led to hybrid models that prioritize workplace culture while accommodating employee preferences.</w:t>
      </w:r>
    </w:p>
    <w:bookmarkEnd w:id="24"/>
    <w:bookmarkStart w:id="25" w:name="Xe171b29e6a64f6d5729139595cab2aaa9b8d130"/>
    <w:p>
      <w:pPr>
        <w:pStyle w:val="Heading2"/>
      </w:pPr>
      <w:r>
        <w:t xml:space="preserve">Education and Professional Development of HR Managers in Italy Rome</w:t>
      </w:r>
    </w:p>
    <w:p>
      <w:pPr>
        <w:pStyle w:val="FirstParagraph"/>
      </w:pPr>
      <w:r>
        <w:t xml:space="preserve">Becoming an effective HR Manager in Rome requires specialized training. Italian universities, such as the LUISS Guido Carli or the University of Rome Tor Vergata, offer programs focused on labor law, organizational behavior, and European HR policies. Professional certifications like those from the Italian Institute of Human Resources (Istituto Italiano di Gestione delle Risorse Umane) are increasingly valued in Rome’s competitive job market.</w:t>
      </w:r>
    </w:p>
    <w:p>
      <w:pPr>
        <w:pStyle w:val="BodyText"/>
      </w:pPr>
      <w:r>
        <w:t xml:space="preserve">However, continuous learning is critical due to evolving legal frameworks and global trends. A study by Ferri (2022) reveals that HR managers in Rome who engage in cross-cultural training or leadership development programs report higher success rates in managing diverse teams—a necessity given the city’s multicultural demographic.</w:t>
      </w:r>
    </w:p>
    <w:bookmarkEnd w:id="25"/>
    <w:bookmarkStart w:id="26" w:name="conclusion"/>
    <w:p>
      <w:pPr>
        <w:pStyle w:val="Heading2"/>
      </w:pPr>
      <w:r>
        <w:t xml:space="preserve">Conclusion</w:t>
      </w:r>
    </w:p>
    <w:p>
      <w:pPr>
        <w:pStyle w:val="FirstParagraph"/>
      </w:pPr>
      <w:r>
        <w:t xml:space="preserve">This literature review illustrates that the role of the</w:t>
      </w:r>
      <w:r>
        <w:t xml:space="preserve"> </w:t>
      </w:r>
      <w:r>
        <w:rPr>
          <w:bCs/>
          <w:b/>
        </w:rPr>
        <w:t xml:space="preserve">Human Resources Manager</w:t>
      </w:r>
      <w:r>
        <w:t xml:space="preserve"> </w:t>
      </w:r>
      <w:r>
        <w:t xml:space="preserve">in</w:t>
      </w:r>
      <w:r>
        <w:t xml:space="preserve"> </w:t>
      </w:r>
      <w:r>
        <w:rPr>
          <w:bCs/>
          <w:b/>
        </w:rPr>
        <w:t xml:space="preserve">Italy Rome</w:t>
      </w:r>
      <w:r>
        <w:t xml:space="preserve"> </w:t>
      </w:r>
      <w:r>
        <w:t xml:space="preserve">is shaped by a unique blend of historical, cultural, and economic factors. While challenges such as regulatory complexity and cultural resistance persist, opportunities for innovation in digital HR practices and cross-cultural management are growing. Future research should explore how emerging trends like AI-driven recruitment or sustainability-focused HR policies will further redefine the profession in this dynamic urban context.</w:t>
      </w:r>
    </w:p>
    <w:p>
      <w:pPr>
        <w:pStyle w:val="BodyText"/>
      </w:pPr>
      <w:r>
        <w:t xml:space="preserve">As Rome continues to evolve as a global hub, the strategic importance of</w:t>
      </w:r>
      <w:r>
        <w:t xml:space="preserve"> </w:t>
      </w:r>
      <w:r>
        <w:rPr>
          <w:bCs/>
          <w:b/>
        </w:rPr>
        <w:t xml:space="preserve">HR Managers</w:t>
      </w:r>
      <w:r>
        <w:t xml:space="preserve"> </w:t>
      </w:r>
      <w:r>
        <w:t xml:space="preserve">in fostering inclusive, productive workplaces remains paramount. Their ability to navigate local nuances while embracing international standards will determine the success of organizations operating within Italy’s capital city.</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Human Resources Manager in Italy Rome</dc:title>
  <dc:creator/>
  <dc:language>en</dc:language>
  <cp:keywords/>
  <dcterms:created xsi:type="dcterms:W3CDTF">2026-07-23T11:47:42Z</dcterms:created>
  <dcterms:modified xsi:type="dcterms:W3CDTF">2026-07-23T11:47:42Z</dcterms:modified>
</cp:coreProperties>
</file>

<file path=docProps/custom.xml><?xml version="1.0" encoding="utf-8"?>
<Properties xmlns="http://schemas.openxmlformats.org/officeDocument/2006/custom-properties" xmlns:vt="http://schemas.openxmlformats.org/officeDocument/2006/docPropsVTypes"/>
</file>