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a6148f4953c339a735d993372265913c5b4974b"/>
    <w:p>
      <w:pPr>
        <w:pStyle w:val="Heading1"/>
      </w:pPr>
      <w:r>
        <w:t xml:space="preserve">Literature Review: Human Resources Manager in South Africa Johannesburg</w:t>
      </w:r>
    </w:p>
    <w:bookmarkStart w:id="20" w:name="introduction"/>
    <w:p>
      <w:pPr>
        <w:pStyle w:val="Heading2"/>
      </w:pPr>
      <w:r>
        <w:t xml:space="preserve">Introduction</w:t>
      </w:r>
    </w:p>
    <w:p>
      <w:pPr>
        <w:pStyle w:val="FirstParagraph"/>
      </w:pPr>
      <w:r>
        <w:t xml:space="preserve">A comprehensive literature review on the role of a</w:t>
      </w:r>
      <w:r>
        <w:t xml:space="preserve"> </w:t>
      </w:r>
      <w:r>
        <w:rPr>
          <w:bCs/>
          <w:b/>
        </w:rPr>
        <w:t xml:space="preserve">Human Resources Manager (HRM)</w:t>
      </w:r>
      <w:r>
        <w:t xml:space="preserve"> </w:t>
      </w:r>
      <w:r>
        <w:t xml:space="preserve">in the context of</w:t>
      </w:r>
      <w:r>
        <w:t xml:space="preserve"> </w:t>
      </w:r>
      <w:r>
        <w:rPr>
          <w:bCs/>
          <w:b/>
        </w:rPr>
        <w:t xml:space="preserve">South Africa Johannesburg</w:t>
      </w:r>
      <w:r>
        <w:t xml:space="preserve"> </w:t>
      </w:r>
      <w:r>
        <w:t xml:space="preserve">is essential to understanding how this profession navigates the unique socio-economic and cultural landscape of the region. Johannesburg, as South Africa’s economic hub, presents distinct challenges and opportunities for HRMs. This review synthesizes academic research, industry reports, and policy documents to highlight the evolving responsibilities of HRMs in addressing labor market dynamics, diversity management, skills development, and compliance with local labor laws in Johannesburg.</w:t>
      </w:r>
    </w:p>
    <w:bookmarkEnd w:id="20"/>
    <w:bookmarkStart w:id="21" w:name="X5c9fb6c6f2c12a0aba79d3d7911b4272d00cbde"/>
    <w:p>
      <w:pPr>
        <w:pStyle w:val="Heading2"/>
      </w:pPr>
      <w:r>
        <w:t xml:space="preserve">The Role of Human Resources Managers in Johannesburg</w:t>
      </w:r>
    </w:p>
    <w:p>
      <w:pPr>
        <w:pStyle w:val="FirstParagraph"/>
      </w:pPr>
      <w:r>
        <w:t xml:space="preserve">The</w:t>
      </w:r>
      <w:r>
        <w:t xml:space="preserve"> </w:t>
      </w:r>
      <w:r>
        <w:rPr>
          <w:bCs/>
          <w:b/>
        </w:rPr>
        <w:t xml:space="preserve">Human Resources Manager</w:t>
      </w:r>
      <w:r>
        <w:t xml:space="preserve"> </w:t>
      </w:r>
      <w:r>
        <w:t xml:space="preserve">is a pivotal figure in organizations operating within South Africa’s most populous city. Johannesburg’s diverse economy—spanning sectors like finance, mining, information technology (ICT), and retail—requires HRMs to manage a workforce characterized by multilingualism, cultural plurality, and varying levels of education. According to research by the</w:t>
      </w:r>
      <w:r>
        <w:t xml:space="preserve"> </w:t>
      </w:r>
      <w:r>
        <w:rPr>
          <w:bCs/>
          <w:b/>
        </w:rPr>
        <w:t xml:space="preserve">South African Institute of Industrial Engineering (SAIIE)</w:t>
      </w:r>
      <w:r>
        <w:t xml:space="preserve">, the role of HRMs in Johannesburg has shifted from administrative tasks to strategic leadership, emphasizing talent acquisition, employee retention, and fostering inclusive workplace cultures.</w:t>
      </w:r>
    </w:p>
    <w:bookmarkEnd w:id="21"/>
    <w:bookmarkStart w:id="22" w:name="Xe2a6a7486cf6ffba843b51d3bc6ea5639a43405"/>
    <w:p>
      <w:pPr>
        <w:pStyle w:val="Heading2"/>
      </w:pPr>
      <w:r>
        <w:t xml:space="preserve">Diversity and Inclusion in Johannesburg’s Workforce</w:t>
      </w:r>
    </w:p>
    <w:p>
      <w:pPr>
        <w:pStyle w:val="FirstParagraph"/>
      </w:pPr>
      <w:r>
        <w:t xml:space="preserve">South Africa is renowned for its cultural diversity, a trait magnified in Johannesburg. A study by the University of the Witwatersrand (2021) underscores that HRMs in Johannesburg must navigate complex demographic realities, including race, gender, and socioeconomic disparities rooted in the legacy of apartheid. The</w:t>
      </w:r>
      <w:r>
        <w:t xml:space="preserve"> </w:t>
      </w:r>
      <w:r>
        <w:rPr>
          <w:bCs/>
          <w:b/>
        </w:rPr>
        <w:t xml:space="preserve">Employment Equity Act</w:t>
      </w:r>
      <w:r>
        <w:t xml:space="preserve"> </w:t>
      </w:r>
      <w:r>
        <w:t xml:space="preserve">of 1998 mandates organizations to implement affirmative action plans, which HRMs are tasked with executing. For instance, a case study on Standard Bank Johannesburg revealed how HR strategies prioritizing diversity led to improved organizational performance and innovation.</w:t>
      </w:r>
    </w:p>
    <w:bookmarkEnd w:id="22"/>
    <w:bookmarkStart w:id="23" w:name="X83acfc766bdc4b602146e7b14be78667d17df56"/>
    <w:p>
      <w:pPr>
        <w:pStyle w:val="Heading2"/>
      </w:pPr>
      <w:r>
        <w:t xml:space="preserve">Skills Development and Labor Market Challenges</w:t>
      </w:r>
    </w:p>
    <w:p>
      <w:pPr>
        <w:pStyle w:val="FirstParagraph"/>
      </w:pPr>
      <w:r>
        <w:t xml:space="preserve">Johannesburg’s economy is increasingly driven by the need for skilled labor in sectors such as ICT, green energy, and healthcare. However, a 2023 report by StatsSA highlights a persistent skills gap in South Africa, with Johannesburg being a microcosm of this issue. HRMs play a critical role in bridging this gap through partnerships with local universities and vocational training institutions. For example, the</w:t>
      </w:r>
      <w:r>
        <w:t xml:space="preserve"> </w:t>
      </w:r>
      <w:r>
        <w:rPr>
          <w:bCs/>
          <w:b/>
        </w:rPr>
        <w:t xml:space="preserve">Human Resources Development Council (HRDC)</w:t>
      </w:r>
      <w:r>
        <w:t xml:space="preserve"> </w:t>
      </w:r>
      <w:r>
        <w:t xml:space="preserve">in Johannesburg has initiated programs to align workforce training with industry needs, ensuring that HRMs can strategically plan for future talent pipelines.</w:t>
      </w:r>
    </w:p>
    <w:bookmarkEnd w:id="23"/>
    <w:bookmarkStart w:id="24" w:name="X91c7fe4d635be169eb376bc9f74df1a4368d99d"/>
    <w:p>
      <w:pPr>
        <w:pStyle w:val="Heading2"/>
      </w:pPr>
      <w:r>
        <w:t xml:space="preserve">Labor Laws and Compliance in Johannesburg</w:t>
      </w:r>
    </w:p>
    <w:p>
      <w:pPr>
        <w:pStyle w:val="FirstParagraph"/>
      </w:pPr>
      <w:r>
        <w:t xml:space="preserve">The legal framework governing employment in South Africa is complex, particularly in a city like Johannesburg where multinational corporations coexist with small businesses. HRMs must be adept at navigating legislation such as the</w:t>
      </w:r>
      <w:r>
        <w:t xml:space="preserve"> </w:t>
      </w:r>
      <w:r>
        <w:rPr>
          <w:bCs/>
          <w:b/>
        </w:rPr>
        <w:t xml:space="preserve">Labour Relations Act No. 66 of 1995</w:t>
      </w:r>
      <w:r>
        <w:t xml:space="preserve">, which governs collective bargaining and dispute resolution. A comparative analysis by the Labour Law Research Unit (2020) found that HRMs in Johannesburg face heightened scrutiny due to frequent labor disputes, necessitating robust conflict management strategies and a deep understanding of local labor practices.</w:t>
      </w:r>
    </w:p>
    <w:bookmarkEnd w:id="24"/>
    <w:bookmarkStart w:id="25" w:name="economic-trends-and-their-impact-on-hrm"/>
    <w:p>
      <w:pPr>
        <w:pStyle w:val="Heading2"/>
      </w:pPr>
      <w:r>
        <w:t xml:space="preserve">Economic Trends and Their Impact on HRM</w:t>
      </w:r>
    </w:p>
    <w:p>
      <w:pPr>
        <w:pStyle w:val="FirstParagraph"/>
      </w:pPr>
      <w:r>
        <w:t xml:space="preserve">Johannesburg’s economy has been influenced by global economic shifts, including the post-pandemic recovery and the rise of remote work. A 2023 report by PwC South Africa noted that HRMs in Johannesburg are increasingly adopting hybrid work models to attract talent while managing costs. Additionally, the city’s informal sector—accounting for a significant portion of employment—presents unique challenges for HRMs, such as ensuring fair labor practices and social protection for gig economy workers.</w:t>
      </w:r>
    </w:p>
    <w:bookmarkEnd w:id="25"/>
    <w:bookmarkStart w:id="26" w:name="Xde69aa24c8ad855f98e0b7b5ab178c742d3206b"/>
    <w:p>
      <w:pPr>
        <w:pStyle w:val="Heading2"/>
      </w:pPr>
      <w:r>
        <w:t xml:space="preserve">Case Studies: HRM Practices in Johannesburg</w:t>
      </w:r>
    </w:p>
    <w:p>
      <w:pPr>
        <w:pStyle w:val="FirstParagraph"/>
      </w:pPr>
      <w:r>
        <w:t xml:space="preserve">Several studies have examined successful HRM strategies in Johannesburg. For instance, the mining giant Anglo American has implemented a “People &amp; Culture” initiative that emphasizes community engagement and upskilling programs for its workforce. Similarly, the</w:t>
      </w:r>
      <w:r>
        <w:t xml:space="preserve"> </w:t>
      </w:r>
      <w:r>
        <w:rPr>
          <w:bCs/>
          <w:b/>
        </w:rPr>
        <w:t xml:space="preserve">Johannesburg Stock Exchange (JSE)</w:t>
      </w:r>
      <w:r>
        <w:t xml:space="preserve"> </w:t>
      </w:r>
      <w:r>
        <w:t xml:space="preserve">has leveraged digital transformation in HR processes to improve efficiency and employee satisfaction. These examples illustrate how HRMs in Johannesburg must balance innovation with tradition to meet organizational goals.</w:t>
      </w:r>
    </w:p>
    <w:bookmarkEnd w:id="26"/>
    <w:bookmarkStart w:id="27" w:name="challenges-facing-hrms-in-johannesburg"/>
    <w:p>
      <w:pPr>
        <w:pStyle w:val="Heading2"/>
      </w:pPr>
      <w:r>
        <w:t xml:space="preserve">Challenges Facing HRMs in Johannesburg</w:t>
      </w:r>
    </w:p>
    <w:p>
      <w:pPr>
        <w:pStyle w:val="FirstParagraph"/>
      </w:pPr>
      <w:r>
        <w:t xml:space="preserve">Despite their strategic importance, HRMs in Johannesburg encounter significant challenges. High unemployment rates (estimated at 30% by StatsSA, 2023) and inflationary pressures strain recruitment efforts. Additionally, the city’s socio-political climate requires HRMs to address issues like workplace discrimination and labor unrest. A survey by the</w:t>
      </w:r>
      <w:r>
        <w:t xml:space="preserve"> </w:t>
      </w:r>
      <w:r>
        <w:rPr>
          <w:bCs/>
          <w:b/>
        </w:rPr>
        <w:t xml:space="preserve">Business Leadership South Africa (BLSA)</w:t>
      </w:r>
      <w:r>
        <w:t xml:space="preserve"> </w:t>
      </w:r>
      <w:r>
        <w:t xml:space="preserve">found that 67% of HR professionals in Johannesburg reported increased pressure to resolve conflicts arising from cultural misunderstandings.</w:t>
      </w:r>
    </w:p>
    <w:bookmarkEnd w:id="27"/>
    <w:bookmarkStart w:id="28" w:name="Xe791c358e2336545dbc144ed00ccdd2aa7ee80c"/>
    <w:p>
      <w:pPr>
        <w:pStyle w:val="Heading2"/>
      </w:pPr>
      <w:r>
        <w:t xml:space="preserve">Future Directions for HRM in Johannesburg</w:t>
      </w:r>
    </w:p>
    <w:p>
      <w:pPr>
        <w:pStyle w:val="FirstParagraph"/>
      </w:pPr>
      <w:r>
        <w:t xml:space="preserve">The evolving role of the</w:t>
      </w:r>
      <w:r>
        <w:t xml:space="preserve"> </w:t>
      </w:r>
      <w:r>
        <w:rPr>
          <w:bCs/>
          <w:b/>
        </w:rPr>
        <w:t xml:space="preserve">Human Resources Manager</w:t>
      </w:r>
      <w:r>
        <w:t xml:space="preserve"> </w:t>
      </w:r>
      <w:r>
        <w:t xml:space="preserve">in South Africa Johannesburg necessitates continuous adaptation. Future research should explore how emerging technologies, such as AI-driven recruitment tools and data analytics, can enhance HR strategies. Additionally, the impact of global trends like climate change on workforce planning in Johannesburg warrants further investigation.</w:t>
      </w:r>
    </w:p>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highlights the critical role of a</w:t>
      </w:r>
      <w:r>
        <w:t xml:space="preserve"> </w:t>
      </w:r>
      <w:r>
        <w:rPr>
          <w:bCs/>
          <w:b/>
        </w:rPr>
        <w:t xml:space="preserve">Human Resources Manager</w:t>
      </w:r>
      <w:r>
        <w:t xml:space="preserve"> </w:t>
      </w:r>
      <w:r>
        <w:t xml:space="preserve">in navigating the complexities of employment in South Africa Johannesburg. From managing diversity and compliance to addressing labor market challenges, HRMs are instrumental in shaping the city’s economic future. As Johannesburg continues to evolve, so too must the strategies and practices of its HR professionals, ensuring alignment with both local and global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South Africa Johannesburg</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