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3b3ee945e7ead44699267c81f09290e957737bf"/>
    <w:p>
      <w:pPr>
        <w:pStyle w:val="Heading1"/>
      </w:pPr>
      <w:r>
        <w:t xml:space="preserve">Literature Review: The Role of the Human Resources Manager in Spain Valencia</w:t>
      </w:r>
    </w:p>
    <w:bookmarkStart w:id="20" w:name="introduction"/>
    <w:p>
      <w:pPr>
        <w:pStyle w:val="Heading2"/>
      </w:pPr>
      <w:r>
        <w:t xml:space="preserve">Introduction</w:t>
      </w:r>
    </w:p>
    <w:p>
      <w:pPr>
        <w:pStyle w:val="FirstParagraph"/>
      </w:pPr>
      <w:r>
        <w:t xml:space="preserve">The role of the Human Resources (HR) Manager is pivotal in shaping organizational culture, ensuring compliance with labor regulations, and fostering employee engagement. This literature review explores the specific context of HR Management within</w:t>
      </w:r>
      <w:r>
        <w:t xml:space="preserve"> </w:t>
      </w:r>
      <w:r>
        <w:rPr>
          <w:bCs/>
          <w:b/>
        </w:rPr>
        <w:t xml:space="preserve">Spain Valencia</w:t>
      </w:r>
      <w:r>
        <w:t xml:space="preserve">, a region known for its unique economic dynamics, cultural values, and legal frameworks. The focus is on synthesizing existing research to highlight the distinct challenges and opportunities faced by HR Managers in this region. By examining regional studies, academic analyses, and practical case studies from</w:t>
      </w:r>
      <w:r>
        <w:t xml:space="preserve"> </w:t>
      </w:r>
      <w:r>
        <w:rPr>
          <w:bCs/>
          <w:b/>
        </w:rPr>
        <w:t xml:space="preserve">Spain Valencia</w:t>
      </w:r>
      <w:r>
        <w:t xml:space="preserve">, this review aims to contribute to a deeper understanding of how global HR principles intersect with local realities.</w:t>
      </w:r>
    </w:p>
    <w:bookmarkEnd w:id="20"/>
    <w:bookmarkStart w:id="21" w:name="X61d7da2d14bd6dfa500b0c8872ab7804b5e798f"/>
    <w:p>
      <w:pPr>
        <w:pStyle w:val="Heading2"/>
      </w:pPr>
      <w:r>
        <w:t xml:space="preserve">Key Themes in Human Resources Management Literature</w:t>
      </w:r>
    </w:p>
    <w:p>
      <w:pPr>
        <w:pStyle w:val="FirstParagraph"/>
      </w:pPr>
      <w:r>
        <w:t xml:space="preserve">The broader literature on Human Resources Management (HRM) emphasizes themes such as strategic alignment, employee development, diversity management, and labor law compliance. Scholars like Ulrich (1997) and Boxall and Purcell (2011) argue that HR Managers must act as strategic partners, aligning workforce strategies with organizational goals. In</w:t>
      </w:r>
      <w:r>
        <w:t xml:space="preserve"> </w:t>
      </w:r>
      <w:r>
        <w:rPr>
          <w:bCs/>
          <w:b/>
        </w:rPr>
        <w:t xml:space="preserve">Spain Valencia</w:t>
      </w:r>
      <w:r>
        <w:t xml:space="preserve">, these principles are compounded by regional factors such as economic diversification, cultural heritage, and a labor market influenced by both EU directives and local regulations. For instance, the Valencian economy relies heavily on sectors like tourism, agriculture (particularly citrus production), and technology innovation hubs, which demand tailored HR strategies.</w:t>
      </w:r>
    </w:p>
    <w:bookmarkEnd w:id="21"/>
    <w:bookmarkStart w:id="22" w:name="regional-context-spain-valencia"/>
    <w:p>
      <w:pPr>
        <w:pStyle w:val="Heading2"/>
      </w:pPr>
      <w:r>
        <w:t xml:space="preserve">Regional Context: Spain Valencia</w:t>
      </w:r>
    </w:p>
    <w:p>
      <w:pPr>
        <w:pStyle w:val="FirstParagraph"/>
      </w:pPr>
      <w:r>
        <w:rPr>
          <w:bCs/>
          <w:b/>
        </w:rPr>
        <w:t xml:space="preserve">Spain Valencia</w:t>
      </w:r>
      <w:r>
        <w:t xml:space="preserve"> </w:t>
      </w:r>
      <w:r>
        <w:t xml:space="preserve">presents a unique case study for HR Management due to its blend of traditional and modern labor practices. The region’s legal framework is governed by national Spanish labor laws, such as the Workers’ Statute (Estatuto de los Trabajadores), while also incorporating regional-specific policies. For example, Valencian communities may emphasize language preservation (Valencian vs. Castilian Spanish) and cultural identity in workplace environments. Additionally, the region’s proximity to Mediterranean tourism and its growing tech sector necessitate HR Managers to balance seasonal employment demands with long-term workforce planning.</w:t>
      </w:r>
    </w:p>
    <w:bookmarkEnd w:id="22"/>
    <w:bookmarkStart w:id="23" w:name="Xd0737e701e300cf4974b91d55d1e99dae6a613a"/>
    <w:p>
      <w:pPr>
        <w:pStyle w:val="Heading2"/>
      </w:pPr>
      <w:r>
        <w:t xml:space="preserve">The Role of the Human Resources Manager in Spain Valencia</w:t>
      </w:r>
    </w:p>
    <w:p>
      <w:pPr>
        <w:pStyle w:val="FirstParagraph"/>
      </w:pPr>
      <w:r>
        <w:t xml:space="preserve">In</w:t>
      </w:r>
      <w:r>
        <w:t xml:space="preserve"> </w:t>
      </w:r>
      <w:r>
        <w:rPr>
          <w:bCs/>
          <w:b/>
        </w:rPr>
        <w:t xml:space="preserve">Spain Valencia</w:t>
      </w:r>
      <w:r>
        <w:t xml:space="preserve">, HR Managers are not merely administrative figures but strategic enablers who navigate complex cultural and economic landscapes. Research by Almazán and Martínez (2018) highlights how HR professionals in Spain must address high levels of labor mobility, particularly in sectors like tourism, where seasonal employment is prevalent. Moreover, the Valencian workforce’s emphasis on work-life balance—rooted in regional traditions—requires HR Managers to design flexible policies that align with both employee expectations and productivity goals.</w:t>
      </w:r>
    </w:p>
    <w:bookmarkEnd w:id="23"/>
    <w:bookmarkStart w:id="24" w:name="X48e38e17da986ef6455b05791d3c8c36ba211eb"/>
    <w:p>
      <w:pPr>
        <w:pStyle w:val="Heading2"/>
      </w:pPr>
      <w:r>
        <w:t xml:space="preserve">Challenges and Opportunities for HR Managers in Spain Valencia</w:t>
      </w:r>
    </w:p>
    <w:p>
      <w:pPr>
        <w:pStyle w:val="FirstParagraph"/>
      </w:pPr>
      <w:r>
        <w:t xml:space="preserve">One significant challenge for HR Managers in</w:t>
      </w:r>
      <w:r>
        <w:t xml:space="preserve"> </w:t>
      </w:r>
      <w:r>
        <w:rPr>
          <w:bCs/>
          <w:b/>
        </w:rPr>
        <w:t xml:space="preserve">Spain Valencia</w:t>
      </w:r>
      <w:r>
        <w:t xml:space="preserve"> </w:t>
      </w:r>
      <w:r>
        <w:t xml:space="preserve">is reconciling national labor laws with regional cultural norms. For instance, while Spanish labor regulations mandate strict protections against discrimination, local practices may inadvertently perpetuate gender or generational biases. A study by García and Ruiz (2020) found that women in the Valencian workforce still face barriers to leadership roles despite legal safeguards. Conversely, opportunities arise from Valencia’s innovative sectors. The region’s investment in renewable energy and biotechnology has created demand for specialized HR strategies focused on attracting and retaining skilled professionals.</w:t>
      </w:r>
    </w:p>
    <w:bookmarkEnd w:id="24"/>
    <w:bookmarkStart w:id="25" w:name="X9d862c0360fe5f6d63fc3bb08fe02956f1fb196"/>
    <w:p>
      <w:pPr>
        <w:pStyle w:val="Heading2"/>
      </w:pPr>
      <w:r>
        <w:t xml:space="preserve">Theoretical Frameworks Applied in Spain Valencia</w:t>
      </w:r>
    </w:p>
    <w:p>
      <w:pPr>
        <w:pStyle w:val="FirstParagraph"/>
      </w:pPr>
      <w:r>
        <w:t xml:space="preserve">Several theoretical models are relevant to HR Management in</w:t>
      </w:r>
      <w:r>
        <w:t xml:space="preserve"> </w:t>
      </w:r>
      <w:r>
        <w:rPr>
          <w:bCs/>
          <w:b/>
        </w:rPr>
        <w:t xml:space="preserve">Spain Valencia</w:t>
      </w:r>
      <w:r>
        <w:t xml:space="preserve">. The Resource-Based View (RBV) of the firm, which posits that human capital is a key organizational resource, aligns with Valencian enterprises’ emphasis on cultivating local talent. For example, companies in the agro-food sector often prioritize training programs that leverage the region’s agricultural expertise. Additionally, Hofstede’s cultural dimensions theory underscores how Valencia’s individualism-collectivism balance influences workplace dynamics. HR Managers must navigate these nuances to foster inclusive environments.</w:t>
      </w:r>
    </w:p>
    <w:bookmarkEnd w:id="25"/>
    <w:bookmarkStart w:id="26" w:name="X52826bc8ab3513f909bdc7e82c9c0fa5cc0ddb9"/>
    <w:p>
      <w:pPr>
        <w:pStyle w:val="Heading2"/>
      </w:pPr>
      <w:r>
        <w:t xml:space="preserve">Future Directions for Research and Practice</w:t>
      </w:r>
    </w:p>
    <w:p>
      <w:pPr>
        <w:pStyle w:val="FirstParagraph"/>
      </w:pPr>
      <w:r>
        <w:t xml:space="preserve">While existing literature provides a foundation for understanding HR Management in</w:t>
      </w:r>
      <w:r>
        <w:t xml:space="preserve"> </w:t>
      </w:r>
      <w:r>
        <w:rPr>
          <w:bCs/>
          <w:b/>
        </w:rPr>
        <w:t xml:space="preserve">Spain Valencia</w:t>
      </w:r>
      <w:r>
        <w:t xml:space="preserve">, there are gaps requiring further exploration. Future research could investigate the impact of digital transformation on Valencian HR practices, particularly in small-to-medium enterprises (SMEs) that dominate the local economy. Additionally, studies on cross-cultural HR strategies—addressing both Valencian and international employees in globalized firms—are critical as Valencia becomes a hub for multinational corporations.</w:t>
      </w:r>
    </w:p>
    <w:bookmarkEnd w:id="26"/>
    <w:bookmarkStart w:id="27" w:name="conclusion"/>
    <w:p>
      <w:pPr>
        <w:pStyle w:val="Heading2"/>
      </w:pPr>
      <w:r>
        <w:t xml:space="preserve">Conclusion</w:t>
      </w:r>
    </w:p>
    <w:p>
      <w:pPr>
        <w:pStyle w:val="FirstParagraph"/>
      </w:pPr>
      <w:r>
        <w:t xml:space="preserve">This literature review underscores the importance of contextualizing Human Resources Management within</w:t>
      </w:r>
      <w:r>
        <w:t xml:space="preserve"> </w:t>
      </w:r>
      <w:r>
        <w:rPr>
          <w:bCs/>
          <w:b/>
        </w:rPr>
        <w:t xml:space="preserve">Spain Valencia</w:t>
      </w:r>
      <w:r>
        <w:t xml:space="preserve">. The role of the HR Manager here is uniquely shaped by regional economic priorities, cultural values, and legal frameworks. By synthesizing global HR principles with local insights, this review highlights both the challenges and opportunities for professionals in the field. As</w:t>
      </w:r>
      <w:r>
        <w:t xml:space="preserve"> </w:t>
      </w:r>
      <w:r>
        <w:rPr>
          <w:bCs/>
          <w:b/>
        </w:rPr>
        <w:t xml:space="preserve">Spain Valencia</w:t>
      </w:r>
      <w:r>
        <w:t xml:space="preserve"> </w:t>
      </w:r>
      <w:r>
        <w:t xml:space="preserve">continues to evolve economically and socially, further research is essential to ensure that HR strategies remain adaptive and effective.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Spain Valencia</dc:title>
  <dc:creator/>
  <dc:language>en</dc:language>
  <cp:keywords/>
  <dcterms:created xsi:type="dcterms:W3CDTF">2026-07-21T03:25:31Z</dcterms:created>
  <dcterms:modified xsi:type="dcterms:W3CDTF">2026-07-21T03:25:31Z</dcterms:modified>
</cp:coreProperties>
</file>

<file path=docProps/custom.xml><?xml version="1.0" encoding="utf-8"?>
<Properties xmlns="http://schemas.openxmlformats.org/officeDocument/2006/custom-properties" xmlns:vt="http://schemas.openxmlformats.org/officeDocument/2006/docPropsVTypes"/>
</file>