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e1e4acd0478ffbb5e5d1e484aaf6902a05f405d"/>
    <w:p>
      <w:pPr>
        <w:pStyle w:val="Heading1"/>
      </w:pPr>
      <w:r>
        <w:t xml:space="preserve">Literature Review: The Role of Human Resources Managers in Uganda Kampala</w:t>
      </w:r>
    </w:p>
    <w:p>
      <w:pPr>
        <w:pStyle w:val="FirstParagraph"/>
      </w:pPr>
      <w:r>
        <w:rPr>
          <w:bCs/>
          <w:b/>
        </w:rPr>
        <w:t xml:space="preserve">Literature Review</w:t>
      </w:r>
      <w:r>
        <w:t xml:space="preserve"> </w:t>
      </w:r>
      <w:r>
        <w:t xml:space="preserve">serves as a critical synthesis of existing academic knowledge, providing a foundation for understanding contemporary challenges and opportunities. In the context of</w:t>
      </w:r>
      <w:r>
        <w:t xml:space="preserve"> </w:t>
      </w:r>
      <w:r>
        <w:rPr>
          <w:bCs/>
          <w:b/>
        </w:rPr>
        <w:t xml:space="preserve">Human Resources Manager</w:t>
      </w:r>
      <w:r>
        <w:t xml:space="preserve"> </w:t>
      </w:r>
      <w:r>
        <w:t xml:space="preserve">roles within</w:t>
      </w:r>
      <w:r>
        <w:t xml:space="preserve"> </w:t>
      </w:r>
      <w:r>
        <w:rPr>
          <w:bCs/>
          <w:b/>
        </w:rPr>
        <w:t xml:space="preserve">Uganda Kampala</w:t>
      </w:r>
      <w:r>
        <w:t xml:space="preserve">, this review explores how HR practices are shaped by local socio-economic dynamics, cultural norms, and emerging trends in workforce management. Uganda’s capital city, Kampala, is a hub for business activity and economic development in East Africa. As such, the role of</w:t>
      </w:r>
      <w:r>
        <w:t xml:space="preserve"> </w:t>
      </w:r>
      <w:r>
        <w:rPr>
          <w:bCs/>
          <w:b/>
        </w:rPr>
        <w:t xml:space="preserve">Human Resources Manager</w:t>
      </w:r>
      <w:r>
        <w:t xml:space="preserve"> </w:t>
      </w:r>
      <w:r>
        <w:t xml:space="preserve">has become increasingly pivotal in addressing the unique demands of urban enterprises operating in this environment.</w:t>
      </w:r>
    </w:p>
    <w:bookmarkStart w:id="20" w:name="X8162d983e566132bb03451f3023f38dd53c3674"/>
    <w:p>
      <w:pPr>
        <w:pStyle w:val="Heading2"/>
      </w:pPr>
      <w:r>
        <w:t xml:space="preserve">The Evolution of Human Resources Management in Uganda Kampala</w:t>
      </w:r>
    </w:p>
    <w:p>
      <w:pPr>
        <w:pStyle w:val="FirstParagraph"/>
      </w:pPr>
      <w:r>
        <w:t xml:space="preserve">The evolution of</w:t>
      </w:r>
      <w:r>
        <w:t xml:space="preserve"> </w:t>
      </w:r>
      <w:r>
        <w:rPr>
          <w:bCs/>
          <w:b/>
        </w:rPr>
        <w:t xml:space="preserve">Human Resources Manager</w:t>
      </w:r>
      <w:r>
        <w:t xml:space="preserve"> </w:t>
      </w:r>
      <w:r>
        <w:t xml:space="preserve">roles in Uganda has been influenced by both global HR trends and local contextual factors. In Kampala, where businesses range from multinational corporations to small and medium enterprises (SMEs), the</w:t>
      </w:r>
      <w:r>
        <w:t xml:space="preserve"> </w:t>
      </w:r>
      <w:r>
        <w:rPr>
          <w:bCs/>
          <w:b/>
        </w:rPr>
        <w:t xml:space="preserve">Human Resources Manager</w:t>
      </w:r>
      <w:r>
        <w:t xml:space="preserve"> </w:t>
      </w:r>
      <w:r>
        <w:t xml:space="preserve">is tasked with balancing compliance with national labor laws, such as those outlined in Uganda’s Labor Act of 2007, while also adapting to rapidly changing workplace expectations. Early studies on HR practices in Uganda highlight a focus on recruitment and retention strategies tailored to the local workforce’s educational and cultural landscape (Achola &amp; Kiguli-Malwala, 2015). However, as Kampala has grown into a cosmopolitan center, the role of</w:t>
      </w:r>
      <w:r>
        <w:t xml:space="preserve"> </w:t>
      </w:r>
      <w:r>
        <w:rPr>
          <w:bCs/>
          <w:b/>
        </w:rPr>
        <w:t xml:space="preserve">Human Resources Manager</w:t>
      </w:r>
      <w:r>
        <w:t xml:space="preserve"> </w:t>
      </w:r>
      <w:r>
        <w:t xml:space="preserve">has expanded beyond administrative duties to include strategic functions such as talent development and corporate social responsibility.</w:t>
      </w:r>
    </w:p>
    <w:bookmarkEnd w:id="20"/>
    <w:bookmarkStart w:id="21" w:name="X6efcc4b61c805c2eb05d5f1d50d8c905e36a48f"/>
    <w:p>
      <w:pPr>
        <w:pStyle w:val="Heading2"/>
      </w:pPr>
      <w:r>
        <w:t xml:space="preserve">Cultural and Socio-Economic Influences on HR Practices in Uganda Kampala</w:t>
      </w:r>
    </w:p>
    <w:p>
      <w:pPr>
        <w:pStyle w:val="FirstParagraph"/>
      </w:pPr>
      <w:r>
        <w:rPr>
          <w:bCs/>
          <w:b/>
        </w:rPr>
        <w:t xml:space="preserve">Literature Review</w:t>
      </w:r>
      <w:r>
        <w:t xml:space="preserve"> </w:t>
      </w:r>
      <w:r>
        <w:t xml:space="preserve">indicates that cultural factors significantly shape HR practices in Uganda. For instance, the collectivist nature of Ugandan society influences team dynamics, requiring</w:t>
      </w:r>
      <w:r>
        <w:t xml:space="preserve"> </w:t>
      </w:r>
      <w:r>
        <w:rPr>
          <w:bCs/>
          <w:b/>
        </w:rPr>
        <w:t xml:space="preserve">Human Resources Manager</w:t>
      </w:r>
      <w:r>
        <w:t xml:space="preserve">s to prioritize conflict resolution and community-building initiatives. In Kampala, where urbanization has led to a more diverse workforce with varying ethnic backgrounds and languages,</w:t>
      </w:r>
      <w:r>
        <w:t xml:space="preserve"> </w:t>
      </w:r>
      <w:r>
        <w:rPr>
          <w:bCs/>
          <w:b/>
        </w:rPr>
        <w:t xml:space="preserve">Human Resources Manager</w:t>
      </w:r>
      <w:r>
        <w:t xml:space="preserve">s must navigate these complexities while fostering inclusivity. Studies by Ntayi (2018) emphasize that effective HR strategies in Kampala often incorporate local knowledge systems and traditional leadership structures to enhance employee engagement.</w:t>
      </w:r>
    </w:p>
    <w:p>
      <w:pPr>
        <w:pStyle w:val="BodyText"/>
      </w:pPr>
      <w:r>
        <w:t xml:space="preserve">Economic factors further complicate the role of</w:t>
      </w:r>
      <w:r>
        <w:t xml:space="preserve"> </w:t>
      </w:r>
      <w:r>
        <w:rPr>
          <w:bCs/>
          <w:b/>
        </w:rPr>
        <w:t xml:space="preserve">Human Resources Manager</w:t>
      </w:r>
      <w:r>
        <w:t xml:space="preserve"> </w:t>
      </w:r>
      <w:r>
        <w:t xml:space="preserve">in Uganda Kampala. The informal sector constitutes a significant portion of Uganda’s economy, with many workers lacking formal employment contracts. This challenges</w:t>
      </w:r>
      <w:r>
        <w:t xml:space="preserve"> </w:t>
      </w:r>
      <w:r>
        <w:rPr>
          <w:bCs/>
          <w:b/>
        </w:rPr>
        <w:t xml:space="preserve">Human Resources Manager</w:t>
      </w:r>
      <w:r>
        <w:t xml:space="preserve">s to reconcile statutory obligations with the realities of labor market informality. Research by Omondi (2019) highlights the need for adaptive HR policies that accommodate gig economy trends and flexible work arrangements, particularly in sectors like hospitality and technology, which are booming in Kampala.</w:t>
      </w:r>
    </w:p>
    <w:bookmarkEnd w:id="21"/>
    <w:bookmarkStart w:id="22" w:name="Xc32204fdfc69ebfb510fd007cd66d9cf4575bea"/>
    <w:p>
      <w:pPr>
        <w:pStyle w:val="Heading2"/>
      </w:pPr>
      <w:r>
        <w:t xml:space="preserve">Challenges Faced by Human Resources Managers in Uganda Kampala</w:t>
      </w:r>
    </w:p>
    <w:p>
      <w:pPr>
        <w:pStyle w:val="FirstParagraph"/>
      </w:pPr>
      <w:r>
        <w:rPr>
          <w:bCs/>
          <w:b/>
        </w:rPr>
        <w:t xml:space="preserve">Literature Review</w:t>
      </w:r>
      <w:r>
        <w:t xml:space="preserve"> </w:t>
      </w:r>
      <w:r>
        <w:t xml:space="preserve">identifies several challenges unique to</w:t>
      </w:r>
      <w:r>
        <w:t xml:space="preserve"> </w:t>
      </w:r>
      <w:r>
        <w:rPr>
          <w:bCs/>
          <w:b/>
        </w:rPr>
        <w:t xml:space="preserve">Human Resources Manager</w:t>
      </w:r>
      <w:r>
        <w:t xml:space="preserve">s operating in Uganda Kampala. One major issue is the shortage of trained HR professionals. A 2021 report by the Uganda Institute of Management (UIM) notes that only 30% of HR roles in Kampala are filled by individuals with formal HR qualifications, leading to gaps in expertise and strategic oversight. Additionally, limited access to digital tools for workforce analytics and performance management hampers the ability of</w:t>
      </w:r>
      <w:r>
        <w:t xml:space="preserve"> </w:t>
      </w:r>
      <w:r>
        <w:rPr>
          <w:bCs/>
          <w:b/>
        </w:rPr>
        <w:t xml:space="preserve">Human Resources Manager</w:t>
      </w:r>
      <w:r>
        <w:t xml:space="preserve">s to implement data-driven decisions.</w:t>
      </w:r>
    </w:p>
    <w:p>
      <w:pPr>
        <w:pStyle w:val="BodyText"/>
      </w:pPr>
      <w:r>
        <w:t xml:space="preserve">Another challenge is the high employee turnover rate in Kampala’s competitive job market. A study by Kyamanywa (2020) attributes this to inadequate career development opportunities and poor remuneration structures.</w:t>
      </w:r>
      <w:r>
        <w:t xml:space="preserve"> </w:t>
      </w:r>
      <w:r>
        <w:rPr>
          <w:bCs/>
          <w:b/>
        </w:rPr>
        <w:t xml:space="preserve">Human Resources Manager</w:t>
      </w:r>
      <w:r>
        <w:t xml:space="preserve">s must therefore prioritize succession planning, upskilling programs, and employer branding to retain talent. Furthermore, the informal nature of many labor contracts in Kampala complicates compliance with labor standards, requiring</w:t>
      </w:r>
      <w:r>
        <w:t xml:space="preserve"> </w:t>
      </w:r>
      <w:r>
        <w:rPr>
          <w:bCs/>
          <w:b/>
        </w:rPr>
        <w:t xml:space="preserve">Human Resources Manager</w:t>
      </w:r>
      <w:r>
        <w:t xml:space="preserve">s to advocate for policy reforms while navigating legal ambiguities.</w:t>
      </w:r>
    </w:p>
    <w:bookmarkEnd w:id="22"/>
    <w:bookmarkStart w:id="23" w:name="Xd159211cfc9e95e9d44c98176558557ec50d0c4"/>
    <w:p>
      <w:pPr>
        <w:pStyle w:val="Heading2"/>
      </w:pPr>
      <w:r>
        <w:t xml:space="preserve">Emerging Trends and Opportunities in HR Management for Uganda Kampala</w:t>
      </w:r>
    </w:p>
    <w:p>
      <w:pPr>
        <w:pStyle w:val="FirstParagraph"/>
      </w:pPr>
      <w:r>
        <w:rPr>
          <w:bCs/>
          <w:b/>
        </w:rPr>
        <w:t xml:space="preserve">Literature Review</w:t>
      </w:r>
      <w:r>
        <w:t xml:space="preserve"> </w:t>
      </w:r>
      <w:r>
        <w:t xml:space="preserve">reveals that technological advancements are transforming the role of</w:t>
      </w:r>
      <w:r>
        <w:t xml:space="preserve"> </w:t>
      </w:r>
      <w:r>
        <w:rPr>
          <w:bCs/>
          <w:b/>
        </w:rPr>
        <w:t xml:space="preserve">Human Resources Manager</w:t>
      </w:r>
      <w:r>
        <w:t xml:space="preserve"> </w:t>
      </w:r>
      <w:r>
        <w:t xml:space="preserve">in Uganda. The adoption of digital HR platforms, such as cloud-based recruitment systems and e-learning modules, is gaining traction in Kampala’s corporate sector. These tools enable</w:t>
      </w:r>
      <w:r>
        <w:t xml:space="preserve"> </w:t>
      </w:r>
      <w:r>
        <w:rPr>
          <w:bCs/>
          <w:b/>
        </w:rPr>
        <w:t xml:space="preserve">Human Resources Manager</w:t>
      </w:r>
      <w:r>
        <w:t xml:space="preserve">s to streamline processes like onboarding and performance evaluations while reducing administrative burdens. However, limited digital literacy among employees remains a barrier to full adoption.</w:t>
      </w:r>
    </w:p>
    <w:p>
      <w:pPr>
        <w:pStyle w:val="BodyText"/>
      </w:pPr>
      <w:r>
        <w:t xml:space="preserve">Sustainability and ethical practices are also emerging as key priorities for</w:t>
      </w:r>
      <w:r>
        <w:t xml:space="preserve"> </w:t>
      </w:r>
      <w:r>
        <w:rPr>
          <w:bCs/>
          <w:b/>
        </w:rPr>
        <w:t xml:space="preserve">Human Resources Manager</w:t>
      </w:r>
      <w:r>
        <w:t xml:space="preserve">s in Kampala. With increasing awareness of global climate goals, organizations are integrating environmental, social, and governance (ESG) criteria into their HR strategies. This includes initiatives such as promoting green workplaces, ensuring fair wages, and supporting community development projects. Research by Nalwanga (2021) highlights that companies in Kampala adopting ESG-aligned HR practices report higher employee satisfaction and brand loyalty.</w:t>
      </w:r>
    </w:p>
    <w:bookmarkEnd w:id="23"/>
    <w:bookmarkStart w:id="24" w:name="X94af800289d31467552fc4d6974c3b3fb33cee5"/>
    <w:p>
      <w:pPr>
        <w:pStyle w:val="Heading2"/>
      </w:pPr>
      <w:r>
        <w:t xml:space="preserve">The Future of Human Resources Management in Uganda Kampala</w:t>
      </w:r>
    </w:p>
    <w:p>
      <w:pPr>
        <w:pStyle w:val="FirstParagraph"/>
      </w:pPr>
      <w:r>
        <w:t xml:space="preserve">As Uganda’s capital continues to evolve, the</w:t>
      </w:r>
      <w:r>
        <w:t xml:space="preserve"> </w:t>
      </w:r>
      <w:r>
        <w:rPr>
          <w:bCs/>
          <w:b/>
        </w:rPr>
        <w:t xml:space="preserve">Human Resources Manager</w:t>
      </w:r>
      <w:r>
        <w:t xml:space="preserve"> </w:t>
      </w:r>
      <w:r>
        <w:t xml:space="preserve">will play a critical role in shaping the future of work in Kampala.</w:t>
      </w:r>
      <w:r>
        <w:t xml:space="preserve"> </w:t>
      </w:r>
      <w:r>
        <w:rPr>
          <w:bCs/>
          <w:b/>
        </w:rPr>
        <w:t xml:space="preserve">Literature Review</w:t>
      </w:r>
      <w:r>
        <w:t xml:space="preserve"> </w:t>
      </w:r>
      <w:r>
        <w:t xml:space="preserve">suggests that collaboration between academic institutions, policymakers, and industry stakeholders is essential to address current HR challenges. For instance, partnerships between universities and corporations could help bridge the skills gap by offering specialized HR training programs tailored to Kampala’s needs.</w:t>
      </w:r>
    </w:p>
    <w:p>
      <w:pPr>
        <w:pStyle w:val="BodyText"/>
      </w:pPr>
      <w:r>
        <w:t xml:space="preserve">Moreover, the role of</w:t>
      </w:r>
      <w:r>
        <w:t xml:space="preserve"> </w:t>
      </w:r>
      <w:r>
        <w:rPr>
          <w:bCs/>
          <w:b/>
        </w:rPr>
        <w:t xml:space="preserve">Human Resources Manager</w:t>
      </w:r>
      <w:r>
        <w:t xml:space="preserve"> </w:t>
      </w:r>
      <w:r>
        <w:t xml:space="preserve">in fostering innovation will be crucial as Kampala emerges as a tech-driven economy. Initiatives like mentoring startups and promoting cross-sector collaboration can leverage HR expertise to drive economic growth. Ultimately, the</w:t>
      </w:r>
      <w:r>
        <w:t xml:space="preserve"> </w:t>
      </w:r>
      <w:r>
        <w:rPr>
          <w:bCs/>
          <w:b/>
        </w:rPr>
        <w:t xml:space="preserve">Literature Review</w:t>
      </w:r>
      <w:r>
        <w:t xml:space="preserve"> </w:t>
      </w:r>
      <w:r>
        <w:t xml:space="preserve">underscores that effective HR management in Uganda Kampala requires a blend of cultural sensitivity, strategic foresight, and adaptability to local and global trends.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highlights the multifaceted role of</w:t>
      </w:r>
      <w:r>
        <w:t xml:space="preserve"> </w:t>
      </w:r>
      <w:r>
        <w:rPr>
          <w:bCs/>
          <w:b/>
        </w:rPr>
        <w:t xml:space="preserve">Human Resources Manager</w:t>
      </w:r>
      <w:r>
        <w:t xml:space="preserve">s in Uganda Kampala. From navigating cultural complexities to embracing digital transformation, HR professionals are central to the success of organizations operating in this dynamic urban environment. As Kampala continues to grow, investing in the capabilities of</w:t>
      </w:r>
      <w:r>
        <w:t xml:space="preserve"> </w:t>
      </w:r>
      <w:r>
        <w:rPr>
          <w:bCs/>
          <w:b/>
        </w:rPr>
        <w:t xml:space="preserve">Human Resources Manager</w:t>
      </w:r>
      <w:r>
        <w:t xml:space="preserve">s will be vital for fostering sustainable development and competitiveness in East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Uganda Kampala</dc:title>
  <dc:creator/>
  <dc:language>en</dc:language>
  <cp:keywords/>
  <dcterms:created xsi:type="dcterms:W3CDTF">2026-07-23T13:49:28Z</dcterms:created>
  <dcterms:modified xsi:type="dcterms:W3CDTF">2026-07-23T13:49:28Z</dcterms:modified>
</cp:coreProperties>
</file>

<file path=docProps/custom.xml><?xml version="1.0" encoding="utf-8"?>
<Properties xmlns="http://schemas.openxmlformats.org/officeDocument/2006/custom-properties" xmlns:vt="http://schemas.openxmlformats.org/officeDocument/2006/docPropsVTypes"/>
</file>