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8" w:name="X7fcebc7949bd1391ef1061b4a23cff902c7a0cf"/>
    <w:p>
      <w:pPr>
        <w:pStyle w:val="Heading1"/>
      </w:pPr>
      <w:r>
        <w:t xml:space="preserve">Literature Review: The Role of Human Resources Managers in Zimbabwe, Harare</w:t>
      </w:r>
    </w:p>
    <w:p>
      <w:pPr>
        <w:pStyle w:val="FirstParagraph"/>
      </w:pPr>
      <w:r>
        <w:rPr>
          <w:bCs/>
          <w:b/>
        </w:rPr>
        <w:t xml:space="preserve">Literature Review:</w:t>
      </w:r>
      <w:r>
        <w:t xml:space="preserve"> </w:t>
      </w:r>
      <w:r>
        <w:t xml:space="preserve">This document serves as a comprehensive review of existing academic and professional literature on the role, challenges, and strategic importance of</w:t>
      </w:r>
      <w:r>
        <w:t xml:space="preserve"> </w:t>
      </w:r>
      <w:r>
        <w:rPr>
          <w:bCs/>
          <w:b/>
        </w:rPr>
        <w:t xml:space="preserve">Human Resources Managers (HRMs)</w:t>
      </w:r>
      <w:r>
        <w:t xml:space="preserve"> </w:t>
      </w:r>
      <w:r>
        <w:t xml:space="preserve">within the economic and cultural context of</w:t>
      </w:r>
      <w:r>
        <w:t xml:space="preserve"> </w:t>
      </w:r>
      <w:r>
        <w:rPr>
          <w:bCs/>
          <w:b/>
        </w:rPr>
        <w:t xml:space="preserve">Zimbabwe Harare</w:t>
      </w:r>
      <w:r>
        <w:t xml:space="preserve">. The analysis is structured to highlight how HR practices are adapted to local conditions, addressing both theoretical frameworks and empirical studies relevant to this region.</w:t>
      </w:r>
    </w:p>
    <w:bookmarkStart w:id="21" w:name="Xa2e1b3b0948226ec8097a86183c1cfaa573f2c0"/>
    <w:p>
      <w:pPr>
        <w:pStyle w:val="Heading2"/>
      </w:pPr>
      <w:r>
        <w:t xml:space="preserve">Theoretical Foundations of Human Resources Management</w:t>
      </w:r>
    </w:p>
    <w:p>
      <w:pPr>
        <w:pStyle w:val="FirstParagraph"/>
      </w:pPr>
      <w:r>
        <w:t xml:space="preserve">The concept of a</w:t>
      </w:r>
      <w:r>
        <w:t xml:space="preserve"> </w:t>
      </w:r>
      <w:r>
        <w:rPr>
          <w:bCs/>
          <w:b/>
        </w:rPr>
        <w:t xml:space="preserve">Human Resources Manager (HRM)</w:t>
      </w:r>
      <w:r>
        <w:t xml:space="preserve"> </w:t>
      </w:r>
      <w:r>
        <w:t xml:space="preserve">has evolved from administrative functions to strategic roles in organizational success. In the global context, HRMs are responsible for recruitment, employee development, compensation, and workplace culture. However, in</w:t>
      </w:r>
      <w:r>
        <w:t xml:space="preserve"> </w:t>
      </w:r>
      <w:r>
        <w:rPr>
          <w:bCs/>
          <w:b/>
        </w:rPr>
        <w:t xml:space="preserve">Zimbabwe Harare</w:t>
      </w:r>
      <w:r>
        <w:t xml:space="preserve">, the application of these theories is influenced by unique socio-economic factors such as inflationary pressures, labor market volatility, and cultural dynamics.</w:t>
      </w:r>
    </w:p>
    <w:p>
      <w:pPr>
        <w:pStyle w:val="BodyText"/>
      </w:pPr>
      <w:r>
        <w:t xml:space="preserve">Theoretical models like the</w:t>
      </w:r>
      <w:r>
        <w:t xml:space="preserve"> </w:t>
      </w:r>
      <w:r>
        <w:rPr>
          <w:iCs/>
          <w:i/>
        </w:rPr>
        <w:t xml:space="preserve">Human Resource Management (HRM) Systems Theory</w:t>
      </w:r>
      <w:r>
        <w:t xml:space="preserve"> </w:t>
      </w:r>
      <w:r>
        <w:t xml:space="preserve">emphasize alignment between HR practices and organizational goals. Studies by scholars like</w:t>
      </w:r>
      <w:r>
        <w:t xml:space="preserve"> </w:t>
      </w:r>
      <w:hyperlink r:id="rId20">
        <w:r>
          <w:rPr>
            <w:rStyle w:val="Hyperlink"/>
          </w:rPr>
          <w:t xml:space="preserve">Wright &amp; McMahan (2011)</w:t>
        </w:r>
      </w:hyperlink>
      <w:r>
        <w:t xml:space="preserve"> </w:t>
      </w:r>
      <w:r>
        <w:t xml:space="preserve">underscore the importance of HR strategies in fostering competitive advantage. In</w:t>
      </w:r>
      <w:r>
        <w:t xml:space="preserve"> </w:t>
      </w:r>
      <w:r>
        <w:rPr>
          <w:bCs/>
          <w:b/>
        </w:rPr>
        <w:t xml:space="preserve">Zimbabwe Harare</w:t>
      </w:r>
      <w:r>
        <w:t xml:space="preserve">, this alignment is often complicated by inconsistent economic policies and rapid demographic changes, requiring HRMs to adopt flexible approaches.</w:t>
      </w:r>
    </w:p>
    <w:bookmarkEnd w:id="21"/>
    <w:bookmarkStart w:id="22" w:name="Xbc946fde5b32a29a49548a6ce6d05c6bf50aa24"/>
    <w:p>
      <w:pPr>
        <w:pStyle w:val="Heading2"/>
      </w:pPr>
      <w:r>
        <w:t xml:space="preserve">HRM Practices in Zimbabwe Harare: A Contextual Analysis</w:t>
      </w:r>
    </w:p>
    <w:p>
      <w:pPr>
        <w:pStyle w:val="FirstParagraph"/>
      </w:pPr>
      <w:r>
        <w:rPr>
          <w:bCs/>
          <w:b/>
        </w:rPr>
        <w:t xml:space="preserve">Zimbabwe Harare</w:t>
      </w:r>
      <w:r>
        <w:t xml:space="preserve">, as the capital city, hosts a mix of multinational corporations, local businesses, and government agencies. This diversity necessitates HRMs to navigate complex labor laws, cultural sensitivities, and economic challenges. For instance, the high inflation rates in Zimbabwe (e.g., over 700% in 2023) impact salary structures and benefits administration.</w:t>
      </w:r>
    </w:p>
    <w:p>
      <w:pPr>
        <w:pStyle w:val="BodyText"/>
      </w:pPr>
      <w:r>
        <w:t xml:space="preserve">Research by</w:t>
      </w:r>
      <w:r>
        <w:t xml:space="preserve"> </w:t>
      </w:r>
      <w:hyperlink r:id="rId20">
        <w:r>
          <w:rPr>
            <w:rStyle w:val="Hyperlink"/>
          </w:rPr>
          <w:t xml:space="preserve">Mudzuri &amp; Mushonga (2019)</w:t>
        </w:r>
      </w:hyperlink>
      <w:r>
        <w:t xml:space="preserve"> </w:t>
      </w:r>
      <w:r>
        <w:t xml:space="preserve">highlights that HRMs in Harare often focus on retaining talent amidst brain drain, particularly among skilled professionals. The study notes the role of employee engagement programs and localized training initiatives in addressing this challenge. Similarly,</w:t>
      </w:r>
      <w:r>
        <w:t xml:space="preserve"> </w:t>
      </w:r>
      <w:r>
        <w:rPr>
          <w:bCs/>
          <w:b/>
        </w:rPr>
        <w:t xml:space="preserve">Human Resources Managers</w:t>
      </w:r>
      <w:r>
        <w:t xml:space="preserve"> </w:t>
      </w:r>
      <w:r>
        <w:t xml:space="preserve">must comply with national labor laws while adapting to informal employment practices prevalent in small businesses.</w:t>
      </w:r>
    </w:p>
    <w:bookmarkEnd w:id="22"/>
    <w:bookmarkStart w:id="23" w:name="X9317a385879b8c231221ddfeafa571a5ff7ac5d"/>
    <w:p>
      <w:pPr>
        <w:pStyle w:val="Heading2"/>
      </w:pPr>
      <w:r>
        <w:t xml:space="preserve">Challenges Faced by HRMs in Zimbabwe Harare</w:t>
      </w:r>
    </w:p>
    <w:p>
      <w:pPr>
        <w:pStyle w:val="FirstParagraph"/>
      </w:pPr>
      <w:r>
        <w:t xml:space="preserve">The unique socio-economic environment of</w:t>
      </w:r>
      <w:r>
        <w:t xml:space="preserve"> </w:t>
      </w:r>
      <w:r>
        <w:rPr>
          <w:bCs/>
          <w:b/>
        </w:rPr>
        <w:t xml:space="preserve">Zimbabwe Harare</w:t>
      </w:r>
      <w:r>
        <w:t xml:space="preserve"> </w:t>
      </w:r>
      <w:r>
        <w:t xml:space="preserve">presents distinct challenges for HR professionals. Key issues include:</w:t>
      </w:r>
    </w:p>
    <w:p>
      <w:pPr>
        <w:numPr>
          <w:ilvl w:val="0"/>
          <w:numId w:val="1001"/>
        </w:numPr>
        <w:pStyle w:val="Compact"/>
      </w:pPr>
      <w:r>
        <w:rPr>
          <w:bCs/>
          <w:b/>
        </w:rPr>
        <w:t xml:space="preserve">Economic Instability:</w:t>
      </w:r>
      <w:r>
        <w:t xml:space="preserve"> </w:t>
      </w:r>
      <w:r>
        <w:t xml:space="preserve">Currency fluctuations and inflation complicate budgeting for recruitment and training programs.</w:t>
      </w:r>
    </w:p>
    <w:p>
      <w:pPr>
        <w:numPr>
          <w:ilvl w:val="0"/>
          <w:numId w:val="1001"/>
        </w:numPr>
        <w:pStyle w:val="Compact"/>
      </w:pPr>
      <w:r>
        <w:rPr>
          <w:bCs/>
          <w:b/>
        </w:rPr>
        <w:t xml:space="preserve">Labor Market Dynamics:</w:t>
      </w:r>
      <w:r>
        <w:t xml:space="preserve"> </w:t>
      </w:r>
      <w:r>
        <w:t xml:space="preserve">A shortage of skilled labor due to migration forces HRMs to prioritize retention strategies over hiring.</w:t>
      </w:r>
    </w:p>
    <w:p>
      <w:pPr>
        <w:numPr>
          <w:ilvl w:val="0"/>
          <w:numId w:val="1001"/>
        </w:numPr>
        <w:pStyle w:val="Compact"/>
      </w:pPr>
      <w:r>
        <w:rPr>
          <w:bCs/>
          <w:b/>
        </w:rPr>
        <w:t xml:space="preserve">Cultural Sensitivity:</w:t>
      </w:r>
      <w:r>
        <w:t xml:space="preserve"> </w:t>
      </w:r>
      <w:r>
        <w:t xml:space="preserve">Balancing traditional leadership structures with modern HR practices requires nuanced approaches, especially in government and community-based organizations.</w:t>
      </w:r>
    </w:p>
    <w:p>
      <w:pPr>
        <w:pStyle w:val="FirstParagraph"/>
      </w:pPr>
      <w:r>
        <w:t xml:space="preserve">A 2021 study by the University of Zimbabwe’s School of Business found that HRMs in Harare spend 30% more time on conflict resolution compared to their counterparts in stable economies. This reflects the impact of political and economic uncertainty on workplace relations.</w:t>
      </w:r>
    </w:p>
    <w:bookmarkEnd w:id="23"/>
    <w:bookmarkStart w:id="24" w:name="empirical-studies-and-case-analyses"/>
    <w:p>
      <w:pPr>
        <w:pStyle w:val="Heading2"/>
      </w:pPr>
      <w:r>
        <w:t xml:space="preserve">Empirical Studies and Case Analyses</w:t>
      </w:r>
    </w:p>
    <w:p>
      <w:pPr>
        <w:pStyle w:val="FirstParagraph"/>
      </w:pPr>
      <w:r>
        <w:t xml:space="preserve">Several empirical studies have examined the role of</w:t>
      </w:r>
      <w:r>
        <w:t xml:space="preserve"> </w:t>
      </w:r>
      <w:r>
        <w:rPr>
          <w:bCs/>
          <w:b/>
        </w:rPr>
        <w:t xml:space="preserve">Human Resources Managers</w:t>
      </w:r>
      <w:r>
        <w:t xml:space="preserve"> </w:t>
      </w:r>
      <w:r>
        <w:t xml:space="preserve">in</w:t>
      </w:r>
      <w:r>
        <w:t xml:space="preserve"> </w:t>
      </w:r>
      <w:r>
        <w:rPr>
          <w:bCs/>
          <w:b/>
        </w:rPr>
        <w:t xml:space="preserve">Zimbabwe Harare</w:t>
      </w:r>
      <w:r>
        <w:t xml:space="preserve">. A case study by</w:t>
      </w:r>
      <w:r>
        <w:t xml:space="preserve"> </w:t>
      </w:r>
      <w:hyperlink r:id="rId20">
        <w:r>
          <w:rPr>
            <w:rStyle w:val="Hyperlink"/>
          </w:rPr>
          <w:t xml:space="preserve">Chibvangu &amp; Nhlanhla (2020)</w:t>
        </w:r>
      </w:hyperlink>
      <w:r>
        <w:t xml:space="preserve"> </w:t>
      </w:r>
      <w:r>
        <w:t xml:space="preserve">on a multinational bank in Harare revealed that HRMs integrated local cultural values into diversity and inclusion policies, resulting in improved employee satisfaction. Conversely, a survey of small businesses in the city noted that only 15% had formalized HR departments, highlighting gaps in resource allocation.</w:t>
      </w:r>
    </w:p>
    <w:p>
      <w:pPr>
        <w:pStyle w:val="BodyText"/>
      </w:pPr>
      <w:r>
        <w:t xml:space="preserve">These findings align with global trends where</w:t>
      </w:r>
      <w:r>
        <w:t xml:space="preserve"> </w:t>
      </w:r>
      <w:r>
        <w:rPr>
          <w:bCs/>
          <w:b/>
        </w:rPr>
        <w:t xml:space="preserve">HRMs</w:t>
      </w:r>
      <w:r>
        <w:t xml:space="preserve"> </w:t>
      </w:r>
      <w:r>
        <w:t xml:space="preserve">are increasingly seen as change agents. However, the lack of localized research on HRM challenges in Zimbabwe’s context necessitates further investigation into how international best practices can be adapted to local realities.</w:t>
      </w:r>
    </w:p>
    <w:bookmarkEnd w:id="24"/>
    <w:bookmarkStart w:id="25" w:name="Xa88ee5fc0fde8d5d8c7072d44918fc5d5025a4c"/>
    <w:p>
      <w:pPr>
        <w:pStyle w:val="Heading2"/>
      </w:pPr>
      <w:r>
        <w:t xml:space="preserve">The Role of Technology and Innovation in HRM</w:t>
      </w:r>
    </w:p>
    <w:p>
      <w:pPr>
        <w:pStyle w:val="FirstParagraph"/>
      </w:pPr>
      <w:r>
        <w:t xml:space="preserve">The rise of digital tools has transformed HR management globally. In</w:t>
      </w:r>
      <w:r>
        <w:t xml:space="preserve"> </w:t>
      </w:r>
      <w:r>
        <w:rPr>
          <w:bCs/>
          <w:b/>
        </w:rPr>
        <w:t xml:space="preserve">Zimbabwe Harare</w:t>
      </w:r>
      <w:r>
        <w:t xml:space="preserve">, however, adoption rates remain low due to infrastructure limitations and cost constraints. A 2023 report by the Zimbabwe Association of Human Resources Professionals (ZAHRP) indicated that only 40% of HR departments in Harare use cloud-based software for payroll and recruitment.</w:t>
      </w:r>
    </w:p>
    <w:p>
      <w:pPr>
        <w:pStyle w:val="BodyText"/>
      </w:pPr>
      <w:r>
        <w:t xml:space="preserve">Despite this, innovative solutions like mobile-based training programs have shown promise. For example, a pilot project by the Ministry of Education in 2022 utilized SMS platforms to deliver professional development courses to HR practitioners across Harare, demonstrating the potential of technology to bridge gaps in access.</w:t>
      </w:r>
    </w:p>
    <w:bookmarkEnd w:id="25"/>
    <w:bookmarkStart w:id="26" w:name="X2f9473e666c2ac47c8902eb9661f2718140719f"/>
    <w:p>
      <w:pPr>
        <w:pStyle w:val="Heading2"/>
      </w:pPr>
      <w:r>
        <w:t xml:space="preserve">Recommendations for HRMs in Zimbabwe Harare</w:t>
      </w:r>
    </w:p>
    <w:p>
      <w:pPr>
        <w:pStyle w:val="FirstParagraph"/>
      </w:pPr>
      <w:r>
        <w:t xml:space="preserve">Based on this</w:t>
      </w:r>
      <w:r>
        <w:t xml:space="preserve"> </w:t>
      </w:r>
      <w:r>
        <w:rPr>
          <w:bCs/>
          <w:b/>
        </w:rPr>
        <w:t xml:space="preserve">Literature Review</w:t>
      </w:r>
      <w:r>
        <w:t xml:space="preserve">, several recommendations are proposed for</w:t>
      </w:r>
      <w:r>
        <w:t xml:space="preserve"> </w:t>
      </w:r>
      <w:r>
        <w:rPr>
          <w:bCs/>
          <w:b/>
        </w:rPr>
        <w:t xml:space="preserve">Human Resources Managers</w:t>
      </w:r>
      <w:r>
        <w:t xml:space="preserve"> </w:t>
      </w:r>
      <w:r>
        <w:t xml:space="preserve">operating in</w:t>
      </w:r>
    </w:p>
    <w:p>
      <w:pPr>
        <w:pStyle w:val="BodyText"/>
      </w:pPr>
      <w:r>
        <w:t xml:space="preserve">Zimbabwe Harare:</w:t>
      </w:r>
    </w:p>
    <w:p>
      <w:pPr>
        <w:numPr>
          <w:ilvl w:val="0"/>
          <w:numId w:val="1002"/>
        </w:numPr>
        <w:pStyle w:val="Compact"/>
      </w:pPr>
      <w:r>
        <w:rPr>
          <w:bCs/>
          <w:b/>
        </w:rPr>
        <w:t xml:space="preserve">Prioritize Localization:</w:t>
      </w:r>
      <w:r>
        <w:t xml:space="preserve"> </w:t>
      </w:r>
      <w:r>
        <w:t xml:space="preserve">Align HR strategies with local labor laws, cultural values, and economic realities.</w:t>
      </w:r>
    </w:p>
    <w:p>
      <w:pPr>
        <w:numPr>
          <w:ilvl w:val="0"/>
          <w:numId w:val="1002"/>
        </w:numPr>
        <w:pStyle w:val="Compact"/>
      </w:pPr>
      <w:r>
        <w:rPr>
          <w:bCs/>
          <w:b/>
        </w:rPr>
        <w:t xml:space="preserve">Leverage Technology:</w:t>
      </w:r>
      <w:r>
        <w:t xml:space="preserve"> </w:t>
      </w:r>
      <w:r>
        <w:t xml:space="preserve">Invest in affordable digital tools to enhance efficiency in recruitment, training, and data management.</w:t>
      </w:r>
    </w:p>
    <w:p>
      <w:pPr>
        <w:numPr>
          <w:ilvl w:val="0"/>
          <w:numId w:val="1002"/>
        </w:numPr>
        <w:pStyle w:val="Compact"/>
      </w:pPr>
      <w:r>
        <w:rPr>
          <w:bCs/>
          <w:b/>
        </w:rPr>
        <w:t xml:space="preserve">Collaborate with Academia:</w:t>
      </w:r>
      <w:r>
        <w:t xml:space="preserve"> </w:t>
      </w:r>
      <w:r>
        <w:t xml:space="preserve">Partner with universities like the University of Zimbabwe to conduct localized research on HRM challenges.</w:t>
      </w:r>
    </w:p>
    <w:p>
      <w:pPr>
        <w:pStyle w:val="FirstParagraph"/>
      </w:pPr>
      <w:r>
        <w:t xml:space="preserve">Furthermore, government and private sector stakeholders should collaborate to create a more stable economic environment that supports effective HR practices. This includes investing in infrastructure and policies that reduce inflationary pressures.</w:t>
      </w:r>
    </w:p>
    <w:bookmarkEnd w:id="26"/>
    <w:bookmarkStart w:id="27" w:name="conclusion"/>
    <w:p>
      <w:pPr>
        <w:pStyle w:val="Heading2"/>
      </w:pPr>
      <w:r>
        <w:t xml:space="preserve">Conclusion</w:t>
      </w:r>
    </w:p>
    <w:p>
      <w:pPr>
        <w:pStyle w:val="FirstParagraph"/>
      </w:pPr>
      <w:r>
        <w:t xml:space="preserve">The</w:t>
      </w:r>
      <w:r>
        <w:t xml:space="preserve"> </w:t>
      </w:r>
      <w:r>
        <w:rPr>
          <w:bCs/>
          <w:b/>
        </w:rPr>
        <w:t xml:space="preserve">Literature Review</w:t>
      </w:r>
      <w:r>
        <w:t xml:space="preserve"> </w:t>
      </w:r>
      <w:r>
        <w:t xml:space="preserve">underscores the critical role of</w:t>
      </w:r>
      <w:r>
        <w:t xml:space="preserve"> </w:t>
      </w:r>
      <w:r>
        <w:rPr>
          <w:bCs/>
          <w:b/>
        </w:rPr>
        <w:t xml:space="preserve">Human Resources Managers</w:t>
      </w:r>
      <w:r>
        <w:t xml:space="preserve"> </w:t>
      </w:r>
      <w:r>
        <w:t xml:space="preserve">in navigating the complexities of</w:t>
      </w:r>
      <w:r>
        <w:t xml:space="preserve"> </w:t>
      </w:r>
      <w:r>
        <w:rPr>
          <w:bCs/>
          <w:b/>
        </w:rPr>
        <w:t xml:space="preserve">Zimbabwe Harare</w:t>
      </w:r>
      <w:r>
        <w:t xml:space="preserve">. While global HR theories provide a foundation, their application must be contextualized to address local challenges such as economic instability, labor market gaps, and cultural dynamics. Future research should focus on longitudinal studies to assess the long-term impact of HR strategies in this region.</w:t>
      </w:r>
    </w:p>
    <w:p>
      <w:pPr>
        <w:pStyle w:val="BodyText"/>
      </w:pPr>
      <w:r>
        <w:t xml:space="preserve">By integrating theoretical knowledge with practical insights from</w:t>
      </w:r>
      <w:r>
        <w:t xml:space="preserve"> </w:t>
      </w:r>
      <w:r>
        <w:rPr>
          <w:bCs/>
          <w:b/>
        </w:rPr>
        <w:t xml:space="preserve">Zimbabwe Harare</w:t>
      </w:r>
      <w:r>
        <w:t xml:space="preserve">, HRMs can contribute meaningfully to organizational resilience and national development.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example.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Human Resources Manager in Zimbabwe Harare</dc:title>
  <dc:creator/>
  <dc:language>en</dc:language>
  <cp:keywords/>
  <dcterms:created xsi:type="dcterms:W3CDTF">2026-07-23T16:31:46Z</dcterms:created>
  <dcterms:modified xsi:type="dcterms:W3CDTF">2026-07-23T16:31:46Z</dcterms:modified>
</cp:coreProperties>
</file>

<file path=docProps/custom.xml><?xml version="1.0" encoding="utf-8"?>
<Properties xmlns="http://schemas.openxmlformats.org/officeDocument/2006/custom-properties" xmlns:vt="http://schemas.openxmlformats.org/officeDocument/2006/docPropsVTypes"/>
</file>