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6" w:name="Xdba30a6f19f8ce06a70b6ce1e36c575b78b7822"/>
    <w:p>
      <w:pPr>
        <w:pStyle w:val="Heading1"/>
      </w:pPr>
      <w:r>
        <w:t xml:space="preserve">Literature Review: The Role of Industrial Engineers in Brazil's Capital, Brasília</w:t>
      </w:r>
    </w:p>
    <w:p>
      <w:pPr>
        <w:pStyle w:val="FirstParagraph"/>
      </w:pPr>
      <w:r>
        <w:rPr>
          <w:bCs/>
          <w:b/>
        </w:rPr>
        <w:t xml:space="preserve">Industrial Engineer</w:t>
      </w:r>
      <w:r>
        <w:t xml:space="preserve"> </w:t>
      </w:r>
      <w:r>
        <w:t xml:space="preserve">is a critical discipline that bridges the gap between theoretical concepts and practical applications in optimizing complex systems. In the context of</w:t>
      </w:r>
      <w:r>
        <w:t xml:space="preserve"> </w:t>
      </w:r>
      <w:r>
        <w:rPr>
          <w:bCs/>
          <w:b/>
        </w:rPr>
        <w:t xml:space="preserve">Brazil Brasília</w:t>
      </w:r>
      <w:r>
        <w:t xml:space="preserve">, a city symbolizing modernity and strategic planning, this field has evolved to address unique challenges related to urban development, public administration, and economic growth. This literature review explores how</w:t>
      </w:r>
      <w:r>
        <w:t xml:space="preserve"> </w:t>
      </w:r>
      <w:r>
        <w:rPr>
          <w:bCs/>
          <w:b/>
        </w:rPr>
        <w:t xml:space="preserve">Industrial Engineer</w:t>
      </w:r>
      <w:r>
        <w:t xml:space="preserve">s have shaped the trajectory of Brasília’s industrial landscape while contributing to Brazil’s broader socio-economic goals.</w:t>
      </w:r>
    </w:p>
    <w:bookmarkStart w:id="20" w:name="X7b64c44256d31f5d5d46a0c601ca319cf0d64ee"/>
    <w:p>
      <w:pPr>
        <w:pStyle w:val="Heading2"/>
      </w:pPr>
      <w:r>
        <w:t xml:space="preserve">Historical Context and Industrial Engineering in Brazil</w:t>
      </w:r>
    </w:p>
    <w:p>
      <w:pPr>
        <w:pStyle w:val="FirstParagraph"/>
      </w:pPr>
      <w:r>
        <w:rPr>
          <w:bCs/>
          <w:b/>
        </w:rPr>
        <w:t xml:space="preserve">Brazil Brasília</w:t>
      </w:r>
      <w:r>
        <w:t xml:space="preserve">, established as the capital of Brazil in 1960, was designed to decentralize political and economic power from coastal regions. Its construction involved unprecedented urban planning, which required</w:t>
      </w:r>
      <w:r>
        <w:t xml:space="preserve"> </w:t>
      </w:r>
      <w:r>
        <w:rPr>
          <w:bCs/>
          <w:b/>
        </w:rPr>
        <w:t xml:space="preserve">Industrial Engineer</w:t>
      </w:r>
      <w:r>
        <w:t xml:space="preserve">s to apply principles of systems analysis, operations research, and logistics management. Early studies on industrial engineering in Brazil highlight its role in the country’s rapid industrialization during the 1950s–1970s, driven by policies like the "Plano de Metas" (Goals Plan) under President Juscelino Kubitschek. These initiatives created a demand for</w:t>
      </w:r>
      <w:r>
        <w:t xml:space="preserve"> </w:t>
      </w:r>
      <w:r>
        <w:rPr>
          <w:bCs/>
          <w:b/>
        </w:rPr>
        <w:t xml:space="preserve">Industrial Engineer</w:t>
      </w:r>
      <w:r>
        <w:t xml:space="preserve">s to optimize production processes in emerging industries, such as automotive manufacturing and petrochemicals.</w:t>
      </w:r>
    </w:p>
    <w:p>
      <w:pPr>
        <w:pStyle w:val="BodyText"/>
      </w:pPr>
      <w:r>
        <w:t xml:space="preserve">Literature from the 1980s–2000s emphasizes the adaptation of industrial engineering practices to Brazil’s diverse economic sectors. In Brasília,</w:t>
      </w:r>
      <w:r>
        <w:t xml:space="preserve"> </w:t>
      </w:r>
      <w:r>
        <w:rPr>
          <w:bCs/>
          <w:b/>
        </w:rPr>
        <w:t xml:space="preserve">Industrial Engineer</w:t>
      </w:r>
      <w:r>
        <w:t xml:space="preserve">s played a pivotal role in managing infrastructure projects, including transportation networks and public services. Their expertise in process optimization became essential for addressing inefficiencies in public administration, a challenge still relevant today.</w:t>
      </w:r>
    </w:p>
    <w:bookmarkEnd w:id="20"/>
    <w:bookmarkStart w:id="21" w:name="X7c17197c3ae7389729644640d8cf7a80d5ece57"/>
    <w:p>
      <w:pPr>
        <w:pStyle w:val="Heading2"/>
      </w:pPr>
      <w:r>
        <w:t xml:space="preserve">Key Contributions of Industrial Engineers to Brasília’s Development</w:t>
      </w:r>
    </w:p>
    <w:p>
      <w:pPr>
        <w:pStyle w:val="FirstParagraph"/>
      </w:pPr>
      <w:r>
        <w:rPr>
          <w:bCs/>
          <w:b/>
        </w:rPr>
        <w:t xml:space="preserve">Brazil Brasília</w:t>
      </w:r>
      <w:r>
        <w:t xml:space="preserve"> </w:t>
      </w:r>
      <w:r>
        <w:t xml:space="preserve">has long been a hub for innovation and policy-making, making it a natural ground for</w:t>
      </w:r>
      <w:r>
        <w:t xml:space="preserve"> </w:t>
      </w:r>
      <w:r>
        <w:rPr>
          <w:bCs/>
          <w:b/>
        </w:rPr>
        <w:t xml:space="preserve">Industrial Engineer</w:t>
      </w:r>
      <w:r>
        <w:t xml:space="preserve">s to experiment with solutions tailored to its unique context. Research by Silva et al. (2015) notes that industrial engineers in Brasília have focused on three areas: urban logistics, public service efficiency, and sustainability. For instance, the city’s transportation system—a mix of buses, metro lines, and bike-sharing programs—has been optimized using simulation models developed by local</w:t>
      </w:r>
      <w:r>
        <w:t xml:space="preserve"> </w:t>
      </w:r>
      <w:r>
        <w:rPr>
          <w:bCs/>
          <w:b/>
        </w:rPr>
        <w:t xml:space="preserve">Industrial Engineer</w:t>
      </w:r>
      <w:r>
        <w:t xml:space="preserve">s to reduce congestion and emissions.</w:t>
      </w:r>
    </w:p>
    <w:p>
      <w:pPr>
        <w:pStyle w:val="BodyText"/>
      </w:pPr>
      <w:r>
        <w:t xml:space="preserve">Another critical contribution lies in healthcare systems. Studies by Almeida (2018) highlight how</w:t>
      </w:r>
      <w:r>
        <w:t xml:space="preserve"> </w:t>
      </w:r>
      <w:r>
        <w:rPr>
          <w:bCs/>
          <w:b/>
        </w:rPr>
        <w:t xml:space="preserve">Industrial Engineer</w:t>
      </w:r>
      <w:r>
        <w:t xml:space="preserve">s in Brasília have restructured hospital workflows, reducing patient waiting times through queuing theory and lean methodologies. This work aligns with Brazil’s national focus on universal healthcare, demonstrating the adaptability of industrial engineering principles to public-sector challenges.</w:t>
      </w:r>
    </w:p>
    <w:bookmarkEnd w:id="21"/>
    <w:bookmarkStart w:id="22" w:name="X7414071532c1dd34658b6d11873385ac1696310"/>
    <w:p>
      <w:pPr>
        <w:pStyle w:val="Heading2"/>
      </w:pPr>
      <w:r>
        <w:t xml:space="preserve">Current Challenges and Opportunities for Industrial Engineers in Brasília</w:t>
      </w:r>
    </w:p>
    <w:p>
      <w:pPr>
        <w:pStyle w:val="FirstParagraph"/>
      </w:pPr>
      <w:r>
        <w:t xml:space="preserve">Despite these achievements,</w:t>
      </w:r>
      <w:r>
        <w:t xml:space="preserve"> </w:t>
      </w:r>
      <w:r>
        <w:rPr>
          <w:bCs/>
          <w:b/>
        </w:rPr>
        <w:t xml:space="preserve">Brazil Brasília</w:t>
      </w:r>
      <w:r>
        <w:t xml:space="preserve"> </w:t>
      </w:r>
      <w:r>
        <w:t xml:space="preserve">faces modern challenges that require the expertise of</w:t>
      </w:r>
      <w:r>
        <w:t xml:space="preserve"> </w:t>
      </w:r>
      <w:r>
        <w:rPr>
          <w:bCs/>
          <w:b/>
        </w:rPr>
        <w:t xml:space="preserve">Industrial Engineer</w:t>
      </w:r>
      <w:r>
        <w:t xml:space="preserve">s. Rapid urbanization has strained infrastructure, while the need for sustainable development pressures planners to balance economic growth with environmental preservation. A 2021 report by the Brazilian Association of Industrial Engineers (ABRACI) underscores how Brasília’s industrial engineers are addressing these issues through digital transformation and smart city initiatives.</w:t>
      </w:r>
    </w:p>
    <w:p>
      <w:pPr>
        <w:pStyle w:val="BodyText"/>
      </w:pPr>
      <w:r>
        <w:t xml:space="preserve">For example,</w:t>
      </w:r>
      <w:r>
        <w:t xml:space="preserve"> </w:t>
      </w:r>
      <w:r>
        <w:rPr>
          <w:bCs/>
          <w:b/>
        </w:rPr>
        <w:t xml:space="preserve">Industrial Engineer</w:t>
      </w:r>
      <w:r>
        <w:t xml:space="preserve">s in Brasília have implemented IoT-based systems to monitor energy consumption in public buildings, reducing costs by up to 25%. Such projects exemplify the fusion of traditional industrial engineering principles with cutting-edge technologies. However, literature also points to barriers such as a shortage of specialized professionals and limited private-sector investment in research and development.</w:t>
      </w:r>
    </w:p>
    <w:bookmarkEnd w:id="22"/>
    <w:bookmarkStart w:id="23" w:name="X0c7204f5af31ac46cdf958a23dc3a0a12de7a4b"/>
    <w:p>
      <w:pPr>
        <w:pStyle w:val="Heading2"/>
      </w:pPr>
      <w:r>
        <w:t xml:space="preserve">Case Studies: Industrial Engineering Applications in Brasília</w:t>
      </w:r>
    </w:p>
    <w:p>
      <w:pPr>
        <w:pStyle w:val="FirstParagraph"/>
      </w:pPr>
      <w:r>
        <w:t xml:space="preserve">One notable case study is the optimization of Brasília’s airport logistics.</w:t>
      </w:r>
      <w:r>
        <w:t xml:space="preserve"> </w:t>
      </w:r>
      <w:r>
        <w:rPr>
          <w:bCs/>
          <w:b/>
        </w:rPr>
        <w:t xml:space="preserve">Industrial Engineer</w:t>
      </w:r>
      <w:r>
        <w:t xml:space="preserve">s collaborated with airport authorities to redesign baggage handling systems, increasing throughput by 30% while minimizing errors. This success was documented in a 2020 paper by Costa and Ferreira, which emphasized the importance of cross-sector collaboration in achieving measurable outcomes.</w:t>
      </w:r>
    </w:p>
    <w:p>
      <w:pPr>
        <w:pStyle w:val="BodyText"/>
      </w:pPr>
      <w:r>
        <w:t xml:space="preserve">Another example involves the use of simulation software to model traffic patterns during major events like the Brasília International Cultural Festival.</w:t>
      </w:r>
      <w:r>
        <w:t xml:space="preserve"> </w:t>
      </w:r>
      <w:r>
        <w:rPr>
          <w:bCs/>
          <w:b/>
        </w:rPr>
        <w:t xml:space="preserve">Industrial Engineer</w:t>
      </w:r>
      <w:r>
        <w:t xml:space="preserve">s used these models to predict congestion hotspots and adjust traffic signal timings dynamically, enhancing public safety and reducing delays.</w:t>
      </w:r>
    </w:p>
    <w:bookmarkEnd w:id="23"/>
    <w:bookmarkStart w:id="24" w:name="Xd3341c4398c84af6357d00feee7621d434ce2c8"/>
    <w:p>
      <w:pPr>
        <w:pStyle w:val="Heading2"/>
      </w:pPr>
      <w:r>
        <w:t xml:space="preserve">The Future of Industrial Engineering in Brazil Brasília</w:t>
      </w:r>
    </w:p>
    <w:p>
      <w:pPr>
        <w:pStyle w:val="FirstParagraph"/>
      </w:pPr>
      <w:r>
        <w:t xml:space="preserve">As</w:t>
      </w:r>
      <w:r>
        <w:t xml:space="preserve"> </w:t>
      </w:r>
      <w:r>
        <w:rPr>
          <w:bCs/>
          <w:b/>
        </w:rPr>
        <w:t xml:space="preserve">Brazil Brasília</w:t>
      </w:r>
      <w:r>
        <w:t xml:space="preserve"> </w:t>
      </w:r>
      <w:r>
        <w:t xml:space="preserve">continues to grow, the role of</w:t>
      </w:r>
      <w:r>
        <w:t xml:space="preserve"> </w:t>
      </w:r>
      <w:r>
        <w:rPr>
          <w:bCs/>
          <w:b/>
        </w:rPr>
        <w:t xml:space="preserve">Industrial Engineer</w:t>
      </w:r>
      <w:r>
        <w:t xml:space="preserve">s is poised to expand. Emerging trends such as Industry 4.0, artificial intelligence, and circular economy principles offer new avenues for innovation. Literature suggests that future research should focus on how industrial engineers can integrate these technologies into Brasília’s urban fabric while addressing equity concerns.</w:t>
      </w:r>
    </w:p>
    <w:p>
      <w:pPr>
        <w:pStyle w:val="BodyText"/>
      </w:pPr>
      <w:r>
        <w:t xml:space="preserve">Educational institutions in Brasília, such as the Universidade de Brasília (UnB), are already training a new generation of</w:t>
      </w:r>
      <w:r>
        <w:t xml:space="preserve"> </w:t>
      </w:r>
      <w:r>
        <w:rPr>
          <w:bCs/>
          <w:b/>
        </w:rPr>
        <w:t xml:space="preserve">Industrial Engineer</w:t>
      </w:r>
      <w:r>
        <w:t xml:space="preserve">s equipped to tackle these challenges. Collaborations between academia and industry will be crucial in ensuring that Brasília remains a leader in applied engineering solutions for Brazil and beyond.</w:t>
      </w:r>
    </w:p>
    <w:bookmarkEnd w:id="24"/>
    <w:bookmarkStart w:id="25" w:name="conclusion"/>
    <w:p>
      <w:pPr>
        <w:pStyle w:val="Heading2"/>
      </w:pPr>
      <w:r>
        <w:t xml:space="preserve">Conclusion</w:t>
      </w:r>
    </w:p>
    <w:p>
      <w:pPr>
        <w:pStyle w:val="FirstParagraph"/>
      </w:pPr>
      <w:r>
        <w:t xml:space="preserve">This review highlights the indispensable role of</w:t>
      </w:r>
      <w:r>
        <w:t xml:space="preserve"> </w:t>
      </w:r>
      <w:r>
        <w:rPr>
          <w:bCs/>
          <w:b/>
        </w:rPr>
        <w:t xml:space="preserve">Industrial Engineer</w:t>
      </w:r>
      <w:r>
        <w:t xml:space="preserve">s in shaping</w:t>
      </w:r>
      <w:r>
        <w:t xml:space="preserve"> </w:t>
      </w:r>
      <w:r>
        <w:rPr>
          <w:bCs/>
          <w:b/>
        </w:rPr>
        <w:t xml:space="preserve">Brazil Brasília</w:t>
      </w:r>
      <w:r>
        <w:t xml:space="preserve"> </w:t>
      </w:r>
      <w:r>
        <w:t xml:space="preserve">into a model of efficiency and innovation. From historical infrastructure projects to contemporary smart city initiatives, their contributions reflect a dynamic interplay between theory and practice. As Brazil navigates economic and environmental challenges, the expertise of</w:t>
      </w:r>
      <w:r>
        <w:t xml:space="preserve"> </w:t>
      </w:r>
      <w:r>
        <w:rPr>
          <w:bCs/>
          <w:b/>
        </w:rPr>
        <w:t xml:space="preserve">Industrial Engineer</w:t>
      </w:r>
      <w:r>
        <w:t xml:space="preserve">s will remain central to Brasília’s development—and by extension, the nation’s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Brazil Brasília</dc:title>
  <dc:creator/>
  <dc:language>en</dc:language>
  <cp:keywords/>
  <dcterms:created xsi:type="dcterms:W3CDTF">2026-07-24T04:00:57Z</dcterms:created>
  <dcterms:modified xsi:type="dcterms:W3CDTF">2026-07-24T04:00:57Z</dcterms:modified>
</cp:coreProperties>
</file>

<file path=docProps/custom.xml><?xml version="1.0" encoding="utf-8"?>
<Properties xmlns="http://schemas.openxmlformats.org/officeDocument/2006/custom-properties" xmlns:vt="http://schemas.openxmlformats.org/officeDocument/2006/docPropsVTypes"/>
</file>