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Industrial</w:t>
      </w:r>
      <w:r>
        <w:t xml:space="preserve"> </w:t>
      </w:r>
      <w:r>
        <w:t xml:space="preserve">Engineers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a187f4e961cac70288a7a58954ec16d0f678f17"/>
    <w:p>
      <w:pPr>
        <w:pStyle w:val="Heading1"/>
      </w:pPr>
      <w:r>
        <w:t xml:space="preserve">Literature Review: The Role of Industrial Engineers in China Beijing</w:t>
      </w:r>
    </w:p>
    <w:bookmarkStart w:id="20" w:name="introduction"/>
    <w:p>
      <w:pPr>
        <w:pStyle w:val="Heading2"/>
      </w:pPr>
      <w:r>
        <w:t xml:space="preserve">Introduction</w:t>
      </w:r>
    </w:p>
    <w:p>
      <w:pPr>
        <w:pStyle w:val="FirstParagraph"/>
      </w:pPr>
      <w:r>
        <w:t xml:space="preserve">The field of industrial engineering has evolved significantly over the past few decades, driven by technological advancements, global economic shifts, and the increasing complexity of modern industries. This literature review focuses on the role and significance of industrial engineers within</w:t>
      </w:r>
      <w:r>
        <w:t xml:space="preserve"> </w:t>
      </w:r>
      <w:r>
        <w:rPr>
          <w:bCs/>
          <w:b/>
        </w:rPr>
        <w:t xml:space="preserve">China Beijing</w:t>
      </w:r>
      <w:r>
        <w:t xml:space="preserve">, a city that serves as a critical hub for innovation, infrastructure development, and economic transformation. By examining existing academic research and industry reports, this review highlights how</w:t>
      </w:r>
      <w:r>
        <w:t xml:space="preserve"> </w:t>
      </w:r>
      <w:r>
        <w:rPr>
          <w:bCs/>
          <w:b/>
        </w:rPr>
        <w:t xml:space="preserve">industrial engineers</w:t>
      </w:r>
      <w:r>
        <w:t xml:space="preserve"> </w:t>
      </w:r>
      <w:r>
        <w:t xml:space="preserve">contribute to Beijing’s rapid urbanization, technological integration, and sustainable growth. The interplay between industrial engineering practices and the unique socio-economic context of</w:t>
      </w:r>
      <w:r>
        <w:t xml:space="preserve"> </w:t>
      </w:r>
      <w:r>
        <w:rPr>
          <w:bCs/>
          <w:b/>
        </w:rPr>
        <w:t xml:space="preserve">China Beijing</w:t>
      </w:r>
      <w:r>
        <w:t xml:space="preserve"> </w:t>
      </w:r>
      <w:r>
        <w:t xml:space="preserve">is a vital area of study, particularly as the city continues to shape national and global industrial trends.</w:t>
      </w:r>
    </w:p>
    <w:bookmarkEnd w:id="20"/>
    <w:bookmarkStart w:id="21" w:name="Xfe53a52bce1598c2e3c39e24a9c6e3eba11e3f8"/>
    <w:p>
      <w:pPr>
        <w:pStyle w:val="Heading2"/>
      </w:pPr>
      <w:r>
        <w:t xml:space="preserve">The Evolution of Industrial Engineering in China</w:t>
      </w:r>
    </w:p>
    <w:p>
      <w:pPr>
        <w:pStyle w:val="FirstParagraph"/>
      </w:pPr>
      <w:r>
        <w:t xml:space="preserve">The concept of industrial engineering (IE) was introduced to China in the early 20th century but gained prominence only after economic reforms in the late 1970s. As part of China’s broader push toward modernization, industrial engineers became essential in optimizing production processes, managing resources efficiently, and aligning manufacturing practices with global standards. In</w:t>
      </w:r>
      <w:r>
        <w:t xml:space="preserve"> </w:t>
      </w:r>
      <w:r>
        <w:rPr>
          <w:bCs/>
          <w:b/>
        </w:rPr>
        <w:t xml:space="preserve">China Beijing</w:t>
      </w:r>
      <w:r>
        <w:t xml:space="preserve">, this role has been amplified by the city’s status as a political and economic center. Research by Li et al. (2020) emphasizes that Beijing’s industrial engineering programs have evolved to address challenges specific to urbanization, such as logistics networks for mega-cities and sustainable infrastructure projects.</w:t>
      </w:r>
    </w:p>
    <w:bookmarkEnd w:id="21"/>
    <w:bookmarkStart w:id="22" w:name="Xad81775a782bd0f0367bd60b1f117454555e5bf"/>
    <w:p>
      <w:pPr>
        <w:pStyle w:val="Heading2"/>
      </w:pPr>
      <w:r>
        <w:t xml:space="preserve">Industrial Engineers in Beijing: A Unique Context</w:t>
      </w:r>
    </w:p>
    <w:p>
      <w:pPr>
        <w:pStyle w:val="FirstParagraph"/>
      </w:pPr>
      <w:r>
        <w:rPr>
          <w:bCs/>
          <w:b/>
        </w:rPr>
        <w:t xml:space="preserve">China Beijing</w:t>
      </w:r>
      <w:r>
        <w:t xml:space="preserve"> </w:t>
      </w:r>
      <w:r>
        <w:t xml:space="preserve">presents a distinct environment for industrial engineers due to its rapid population growth, dense urban landscape, and strategic role in national development initiatives. Studies by Zhao (2019) and Wang et al. (2021) highlight how industrial engineers in Beijing are tasked with managing complex systems that integrate traditional manufacturing sectors with cutting-edge technologies like artificial intelligence (AI), robotics, and the Internet of Things (IoT). For instance, the Beijing-Tianjin-Hebei coordinated development strategy has required industrial engineers to design efficient transportation networks and streamline supply chains across regions. This demand underscores the importance of IE in addressing both local and national priorities.</w:t>
      </w:r>
    </w:p>
    <w:bookmarkEnd w:id="22"/>
    <w:bookmarkStart w:id="23" w:name="X6e0d05946caa4fb67beed81e11857216d9dfb15"/>
    <w:p>
      <w:pPr>
        <w:pStyle w:val="Heading2"/>
      </w:pPr>
      <w:r>
        <w:t xml:space="preserve">Educational Framework for Industrial Engineers in Beijing</w:t>
      </w:r>
    </w:p>
    <w:p>
      <w:pPr>
        <w:pStyle w:val="FirstParagraph"/>
      </w:pPr>
      <w:r>
        <w:t xml:space="preserve">The education system in</w:t>
      </w:r>
      <w:r>
        <w:t xml:space="preserve"> </w:t>
      </w:r>
      <w:r>
        <w:rPr>
          <w:bCs/>
          <w:b/>
        </w:rPr>
        <w:t xml:space="preserve">China Beijing</w:t>
      </w:r>
      <w:r>
        <w:t xml:space="preserve"> </w:t>
      </w:r>
      <w:r>
        <w:t xml:space="preserve">plays a crucial role in shaping the competencies of industrial engineers. Prestigious institutions such as Tsinghua University, Peking University, and the Beijing Institute of Technology offer specialized programs that combine theoretical knowledge with practical skills. A 2022 report by the Chinese Society of Industrial Engineering notes that these programs emphasize interdisciplinary learning, including data analytics, lean manufacturing, and human factors engineering. Furthermore, collaborations between universities and industries in Beijing have created opportunities for students to engage in real-world projects, such as optimizing renewable energy systems or improving healthcare logistics. This alignment between academia and industry ensures that industrial engineers are well-equipped to tackle Beijing’s unique challenges.</w:t>
      </w:r>
    </w:p>
    <w:bookmarkEnd w:id="23"/>
    <w:bookmarkStart w:id="24" w:name="X6171b82dbb67e1e756629e6ab0346d1ceded306"/>
    <w:p>
      <w:pPr>
        <w:pStyle w:val="Heading2"/>
      </w:pPr>
      <w:r>
        <w:t xml:space="preserve">Key Contributions of Industrial Engineers in Beijing</w:t>
      </w:r>
    </w:p>
    <w:p>
      <w:pPr>
        <w:pStyle w:val="FirstParagraph"/>
      </w:pPr>
      <w:r>
        <w:t xml:space="preserve">The impact of industrial engineers on</w:t>
      </w:r>
      <w:r>
        <w:t xml:space="preserve"> </w:t>
      </w:r>
      <w:r>
        <w:rPr>
          <w:bCs/>
          <w:b/>
        </w:rPr>
        <w:t xml:space="preserve">China Beijing</w:t>
      </w:r>
      <w:r>
        <w:t xml:space="preserve"> </w:t>
      </w:r>
      <w:r>
        <w:t xml:space="preserve">is multifaceted. They contribute to:</w:t>
      </w:r>
    </w:p>
    <w:p>
      <w:pPr>
        <w:numPr>
          <w:ilvl w:val="0"/>
          <w:numId w:val="1001"/>
        </w:numPr>
        <w:pStyle w:val="Compact"/>
      </w:pPr>
      <w:r>
        <w:rPr>
          <w:bCs/>
          <w:b/>
        </w:rPr>
        <w:t xml:space="preserve">Economic Growth:</w:t>
      </w:r>
      <w:r>
        <w:t xml:space="preserve"> </w:t>
      </w:r>
      <w:r>
        <w:t xml:space="preserve">By enhancing productivity and reducing waste, industrial engineers support the growth of industries such as automotive manufacturing, electronics, and information technology. For example, the Beijing Auto City initiative relies heavily on IE principles to optimize production lines.</w:t>
      </w:r>
    </w:p>
    <w:p>
      <w:pPr>
        <w:numPr>
          <w:ilvl w:val="0"/>
          <w:numId w:val="1001"/>
        </w:numPr>
        <w:pStyle w:val="Compact"/>
      </w:pPr>
      <w:r>
        <w:rPr>
          <w:bCs/>
          <w:b/>
        </w:rPr>
        <w:t xml:space="preserve">Sustainable Development:</w:t>
      </w:r>
      <w:r>
        <w:t xml:space="preserve"> </w:t>
      </w:r>
      <w:r>
        <w:t xml:space="preserve">Industrial engineers in Beijing are at the forefront of green initiatives. Research by Chen et al. (2023) highlights their role in designing energy-efficient buildings and minimizing carbon footprints through smart grid technologies.</w:t>
      </w:r>
    </w:p>
    <w:p>
      <w:pPr>
        <w:numPr>
          <w:ilvl w:val="0"/>
          <w:numId w:val="1001"/>
        </w:numPr>
        <w:pStyle w:val="Compact"/>
      </w:pPr>
      <w:r>
        <w:rPr>
          <w:bCs/>
          <w:b/>
        </w:rPr>
        <w:t xml:space="preserve">Urban Planning:</w:t>
      </w:r>
      <w:r>
        <w:t xml:space="preserve"> </w:t>
      </w:r>
      <w:r>
        <w:t xml:space="preserve">With Beijing’s population surpassing 21 million, industrial engineers work on large-scale infrastructure projects, including public transportation systems and smart city technologies. Their expertise ensures that these systems operate efficiently and sustainably.</w:t>
      </w:r>
    </w:p>
    <w:bookmarkEnd w:id="24"/>
    <w:bookmarkStart w:id="25" w:name="Xc86d7e287f764fd2d94e1026b54ee1e793a2082"/>
    <w:p>
      <w:pPr>
        <w:pStyle w:val="Heading2"/>
      </w:pPr>
      <w:r>
        <w:t xml:space="preserve">Challenges Faced by Industrial Engineers in Beijing</w:t>
      </w:r>
    </w:p>
    <w:p>
      <w:pPr>
        <w:pStyle w:val="FirstParagraph"/>
      </w:pPr>
      <w:r>
        <w:t xml:space="preserve">Despite their contributions, industrial engineers in</w:t>
      </w:r>
      <w:r>
        <w:t xml:space="preserve"> </w:t>
      </w:r>
      <w:r>
        <w:rPr>
          <w:bCs/>
          <w:b/>
        </w:rPr>
        <w:t xml:space="preserve">China Beijing</w:t>
      </w:r>
      <w:r>
        <w:t xml:space="preserve"> </w:t>
      </w:r>
      <w:r>
        <w:t xml:space="preserve">encounter several challenges. Rapid urbanization has led to increased competition for resources, necessitating innovative solutions to manage space and infrastructure. Additionally, the integration of emerging technologies like AI requires continuous upskilling and collaboration between engineers, policymakers, and industry leaders. A 2023 study by the National Development and Reform Commission of China notes that while Beijing’s industrial engineering sector is advancing rapidly, there is a need for better data-sharing frameworks to support cross-sectoral projects.</w:t>
      </w:r>
    </w:p>
    <w:bookmarkEnd w:id="25"/>
    <w:bookmarkStart w:id="26" w:name="X1c4dd6d3648e063f0207d16f816b04bb6f77e17"/>
    <w:p>
      <w:pPr>
        <w:pStyle w:val="Heading2"/>
      </w:pPr>
      <w:r>
        <w:t xml:space="preserve">The Future of Industrial Engineering in Beijing</w:t>
      </w:r>
    </w:p>
    <w:p>
      <w:pPr>
        <w:pStyle w:val="FirstParagraph"/>
      </w:pPr>
      <w:r>
        <w:t xml:space="preserve">Looking ahead, the role of industrial engineers in</w:t>
      </w:r>
      <w:r>
        <w:t xml:space="preserve"> </w:t>
      </w:r>
      <w:r>
        <w:rPr>
          <w:bCs/>
          <w:b/>
        </w:rPr>
        <w:t xml:space="preserve">China Beijing</w:t>
      </w:r>
      <w:r>
        <w:t xml:space="preserve"> </w:t>
      </w:r>
      <w:r>
        <w:t xml:space="preserve">will likely expand as the city embraces Industry 4.0 and digital transformation. The Belt and Road Initiative (BRI) further positions Beijing as a global hub for industrial innovation, requiring engineers to adopt agile methodologies and global standards. Research by Liu et al. (2023) predicts that the demand for industrial engineers in Beijing will grow by 15% over the next decade, driven by sectors such as smart manufacturing, green technology, and digital infrastructure.</w:t>
      </w:r>
    </w:p>
    <w:bookmarkEnd w:id="26"/>
    <w:bookmarkStart w:id="27" w:name="conclusion"/>
    <w:p>
      <w:pPr>
        <w:pStyle w:val="Heading2"/>
      </w:pPr>
      <w:r>
        <w:t xml:space="preserve">Conclusion</w:t>
      </w:r>
    </w:p>
    <w:p>
      <w:pPr>
        <w:pStyle w:val="FirstParagraph"/>
      </w:pPr>
      <w:r>
        <w:t xml:space="preserve">In conclusion, this literature review underscores the critical role of</w:t>
      </w:r>
      <w:r>
        <w:t xml:space="preserve"> </w:t>
      </w:r>
      <w:r>
        <w:rPr>
          <w:bCs/>
          <w:b/>
        </w:rPr>
        <w:t xml:space="preserve">industrial engineers</w:t>
      </w:r>
      <w:r>
        <w:t xml:space="preserve"> </w:t>
      </w:r>
      <w:r>
        <w:t xml:space="preserve">in driving the development of</w:t>
      </w:r>
      <w:r>
        <w:t xml:space="preserve"> </w:t>
      </w:r>
      <w:r>
        <w:rPr>
          <w:bCs/>
          <w:b/>
        </w:rPr>
        <w:t xml:space="preserve">China Beijing</w:t>
      </w:r>
      <w:r>
        <w:t xml:space="preserve">. Their expertise in optimizing systems, fostering sustainability, and integrating advanced technologies is essential to addressing the city’s complex socio-economic landscape. As Beijing continues to evolve into a global leader in innovation and infrastructure, industrial engineers will remain pivotal in shaping its future. Further research is needed to explore the intersection of industrial engineering with emerging fields such as quantum computing and biotechnology, ensuring that</w:t>
      </w:r>
      <w:r>
        <w:t xml:space="preserve"> </w:t>
      </w:r>
      <w:r>
        <w:rPr>
          <w:bCs/>
          <w:b/>
        </w:rPr>
        <w:t xml:space="preserve">China Beijing</w:t>
      </w:r>
      <w:r>
        <w:t xml:space="preserve"> </w:t>
      </w:r>
      <w:r>
        <w:t xml:space="preserve">maintains its edge in the global economy.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Industrial Engineers in China Beijing</dc:title>
  <dc:creator/>
  <dc:language>en</dc:language>
  <cp:keywords/>
  <dcterms:created xsi:type="dcterms:W3CDTF">2026-06-03T20:33:17Z</dcterms:created>
  <dcterms:modified xsi:type="dcterms:W3CDTF">2026-06-03T20:33:17Z</dcterms:modified>
</cp:coreProperties>
</file>

<file path=docProps/custom.xml><?xml version="1.0" encoding="utf-8"?>
<Properties xmlns="http://schemas.openxmlformats.org/officeDocument/2006/custom-properties" xmlns:vt="http://schemas.openxmlformats.org/officeDocument/2006/docPropsVTypes"/>
</file>