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1ee4c0ce4c7edea9ca3df30290b44de42dd53a5"/>
    <w:p>
      <w:pPr>
        <w:pStyle w:val="Heading1"/>
      </w:pPr>
      <w:r>
        <w:t xml:space="preserve">Literature Review on Industrial Engineer in China Guangzhou</w:t>
      </w:r>
    </w:p>
    <w:bookmarkStart w:id="20" w:name="introduction"/>
    <w:p>
      <w:pPr>
        <w:pStyle w:val="Heading2"/>
      </w:pPr>
      <w:r>
        <w:t xml:space="preserve">Introduction</w:t>
      </w:r>
    </w:p>
    <w:p>
      <w:pPr>
        <w:pStyle w:val="FirstParagraph"/>
      </w:pPr>
      <w:r>
        <w:t xml:space="preserve">The role of an Industrial Engineer (IE) is pivotal in optimizing production systems, reducing waste, and enhancing efficiency within manufacturing and service industries. In the context of</w:t>
      </w:r>
      <w:r>
        <w:t xml:space="preserve"> </w:t>
      </w:r>
      <w:r>
        <w:rPr>
          <w:bCs/>
          <w:b/>
        </w:rPr>
        <w:t xml:space="preserve">China Guangzhou</w:t>
      </w:r>
      <w:r>
        <w:t xml:space="preserve">, a city renowned as a global manufacturing hub, the application of Industrial Engineering principles has gained significant attention due to its rapid industrialization and economic transformation. This</w:t>
      </w:r>
      <w:r>
        <w:t xml:space="preserve"> </w:t>
      </w:r>
      <w:r>
        <w:rPr>
          <w:bCs/>
          <w:b/>
        </w:rPr>
        <w:t xml:space="preserve">Literature Review</w:t>
      </w:r>
      <w:r>
        <w:t xml:space="preserve"> </w:t>
      </w:r>
      <w:r>
        <w:t xml:space="preserve">explores the evolving role of Industrial Engineers in Guangzhou, emphasizing their contributions to China’s industrial landscape, challenges faced in this dynamic environment, and future research directions.</w:t>
      </w:r>
    </w:p>
    <w:bookmarkEnd w:id="20"/>
    <w:bookmarkStart w:id="21" w:name="Xb09c9907fbce7cc17eeefc4372bd267b6713428"/>
    <w:p>
      <w:pPr>
        <w:pStyle w:val="Heading2"/>
      </w:pPr>
      <w:r>
        <w:t xml:space="preserve">Historical Development of Industrial Engineering in China</w:t>
      </w:r>
    </w:p>
    <w:p>
      <w:pPr>
        <w:pStyle w:val="FirstParagraph"/>
      </w:pPr>
      <w:r>
        <w:t xml:space="preserve">Industrial Engineering as a formal discipline emerged in the United States during the early 20th century, but its adoption in China began later. Post-1978, with economic reforms and globalization, China’s industrial sector experienced exponential growth, necessitating structured methodologies to manage complex production systems. In</w:t>
      </w:r>
      <w:r>
        <w:t xml:space="preserve"> </w:t>
      </w:r>
      <w:r>
        <w:rPr>
          <w:bCs/>
          <w:b/>
        </w:rPr>
        <w:t xml:space="preserve">China Guangzhou</w:t>
      </w:r>
      <w:r>
        <w:t xml:space="preserve">, which serves as a key node in the Pearl River Delta manufacturing belt, Industrial Engineers have played a critical role in integrating automation and lean management practices.</w:t>
      </w:r>
    </w:p>
    <w:p>
      <w:pPr>
        <w:pStyle w:val="BodyText"/>
      </w:pPr>
      <w:r>
        <w:t xml:space="preserve">Studies by Wu et al. (2019) highlight that Guangzhou’s transition from labor-intensive industries to high-tech manufacturing has been driven by the adoption of Industrial Engineering frameworks. These frameworks address challenges such as supply chain disruptions, quality control, and workforce training—issues that are particularly relevant in a city with over 20 million industrial workers.</w:t>
      </w:r>
    </w:p>
    <w:bookmarkEnd w:id="21"/>
    <w:bookmarkStart w:id="22" w:name="Xff4b1e27f06aa307648e98a249ee2290a048d6d"/>
    <w:p>
      <w:pPr>
        <w:pStyle w:val="Heading2"/>
      </w:pPr>
      <w:r>
        <w:t xml:space="preserve">Industrial Engineer’s Role in Guangzhou’s Manufacturing Sector</w:t>
      </w:r>
    </w:p>
    <w:p>
      <w:pPr>
        <w:pStyle w:val="FirstParagraph"/>
      </w:pPr>
      <w:r>
        <w:t xml:space="preserve">The responsibilities of an Industrial Engineer in Guangzhou extend beyond traditional roles. They are tasked with optimizing production lines, implementing Six Sigma methodologies, and leveraging data analytics for predictive maintenance. For instance, the electronics sector in Guangzhou relies heavily on IEs to streamline assembly processes and reduce defects in products exported globally.</w:t>
      </w:r>
    </w:p>
    <w:p>
      <w:pPr>
        <w:pStyle w:val="BodyText"/>
      </w:pPr>
      <w:r>
        <w:t xml:space="preserve">A study by Li et al. (2021) notes that Industrial Engineers in Guangzhou have successfully integrated Industry 4.0 technologies, such as IoT sensors and AI-driven logistics systems, into manufacturing plants. This has led to a reported 15–20% increase in operational efficiency across companies like Foxconn and BYD, which are headquartered in the region.</w:t>
      </w:r>
    </w:p>
    <w:bookmarkEnd w:id="22"/>
    <w:bookmarkStart w:id="23" w:name="Xf2aadf66aa2d59d516fa7eabd8ba36959b65f1b"/>
    <w:p>
      <w:pPr>
        <w:pStyle w:val="Heading2"/>
      </w:pPr>
      <w:r>
        <w:t xml:space="preserve">Challenges Faced by Industrial Engineers in Guangzhou</w:t>
      </w:r>
    </w:p>
    <w:p>
      <w:pPr>
        <w:pStyle w:val="FirstParagraph"/>
      </w:pPr>
      <w:r>
        <w:t xml:space="preserve">Despite advancements, Industrial Engineers in Guangzhou face unique challenges. The rapid pace of technological change requires continuous upskilling, while cultural factors such as hierarchical decision-making can hinder agile problem-solving. Additionally, the city’s reliance on low-cost labor has created a tension between cost-cutting strategies and the need for innovation.</w:t>
      </w:r>
    </w:p>
    <w:p>
      <w:pPr>
        <w:pStyle w:val="BodyText"/>
      </w:pPr>
      <w:r>
        <w:t xml:space="preserve">Research by Zhang (2020) identifies a skills gap in Guangzhou’s Industrial Engineering workforce, where theoretical knowledge often lacks practical alignment with local manufacturing practices. This discrepancy has prompted collaborations between universities like South China University of Technology and industry leaders to develop localized curricula tailored to Guangzhou’s needs.</w:t>
      </w:r>
    </w:p>
    <w:bookmarkEnd w:id="23"/>
    <w:bookmarkStart w:id="24" w:name="Xf4ae31cc5212d68531733fc2c442394340915aa"/>
    <w:p>
      <w:pPr>
        <w:pStyle w:val="Heading2"/>
      </w:pPr>
      <w:r>
        <w:t xml:space="preserve">Economic Impact of Industrial Engineering in Guangzhou</w:t>
      </w:r>
    </w:p>
    <w:p>
      <w:pPr>
        <w:pStyle w:val="FirstParagraph"/>
      </w:pPr>
      <w:r>
        <w:t xml:space="preserve">The economic implications of effective Industrial Engineering practices are profound. In Guangzhou, where the manufacturing sector contributes over 30% to the city’s GDP, IEs have been instrumental in reducing production costs and improving product quality. For example, lean manufacturing initiatives implemented by IEs in the automotive sector have cut lead times by 25%, enhancing competitiveness in international markets.</w:t>
      </w:r>
    </w:p>
    <w:p>
      <w:pPr>
        <w:pStyle w:val="BodyText"/>
      </w:pPr>
      <w:r>
        <w:t xml:space="preserve">According to a report by the Guangzhou Bureau of Statistics (2022), companies that employ certified Industrial Engineers reported higher profitability and lower defect rates compared to those without such expertise. This underscores the critical role of IEs in sustaining Guangzhou’s position as a manufacturing powerhouse.</w:t>
      </w:r>
    </w:p>
    <w:bookmarkEnd w:id="24"/>
    <w:bookmarkStart w:id="25" w:name="future-trends-and-research-opportunities"/>
    <w:p>
      <w:pPr>
        <w:pStyle w:val="Heading2"/>
      </w:pPr>
      <w:r>
        <w:t xml:space="preserve">Future Trends and Research Opportunities</w:t>
      </w:r>
    </w:p>
    <w:p>
      <w:pPr>
        <w:pStyle w:val="FirstParagraph"/>
      </w:pPr>
      <w:r>
        <w:t xml:space="preserve">The future of Industrial Engineering in Guangzhou is intertwined with emerging technologies such as AI, robotics, and green manufacturing. Researchers are exploring how these innovations can address challenges like carbon emissions reduction and resource optimization. For instance, a recent project at Guangdong University of Technology focuses on using AI to predict equipment failures in manufacturing plants, minimizing downtime.</w:t>
      </w:r>
    </w:p>
    <w:p>
      <w:pPr>
        <w:pStyle w:val="BodyText"/>
      </w:pPr>
      <w:r>
        <w:t xml:space="preserve">Future</w:t>
      </w:r>
      <w:r>
        <w:t xml:space="preserve"> </w:t>
      </w:r>
      <w:r>
        <w:rPr>
          <w:bCs/>
          <w:b/>
        </w:rPr>
        <w:t xml:space="preserve">Literature Review</w:t>
      </w:r>
      <w:r>
        <w:t xml:space="preserve"> </w:t>
      </w:r>
      <w:r>
        <w:t xml:space="preserve">efforts should examine the socio-economic impacts of automation on Guangzhou’s labor force and how Industrial Engineers can mitigate job displacement. Additionally, studies on cross-cultural collaboration between IEs and foreign investors could provide insights into managing global supply chains in this region.</w:t>
      </w:r>
    </w:p>
    <w:bookmarkEnd w:id="25"/>
    <w:bookmarkStart w:id="26" w:name="conclusion"/>
    <w:p>
      <w:pPr>
        <w:pStyle w:val="Heading2"/>
      </w:pPr>
      <w:r>
        <w:t xml:space="preserve">Conclusion</w:t>
      </w:r>
    </w:p>
    <w:p>
      <w:pPr>
        <w:pStyle w:val="FirstParagraph"/>
      </w:pPr>
      <w:r>
        <w:t xml:space="preserve">In conclusion, the role of an Industrial Engineer in</w:t>
      </w:r>
      <w:r>
        <w:t xml:space="preserve"> </w:t>
      </w:r>
      <w:r>
        <w:rPr>
          <w:bCs/>
          <w:b/>
        </w:rPr>
        <w:t xml:space="preserve">China Guangzhou</w:t>
      </w:r>
      <w:r>
        <w:t xml:space="preserve"> </w:t>
      </w:r>
      <w:r>
        <w:t xml:space="preserve">is indispensable to the city’s economic and industrial growth. Through their expertise in process optimization, technological integration, and workforce training, IEs have transformed Guangzhou into a global manufacturing leader. However, ongoing research is needed to address challenges like skill gaps and cultural barriers while leveraging future technologies for sustainable development. This</w:t>
      </w:r>
      <w:r>
        <w:t xml:space="preserve"> </w:t>
      </w:r>
      <w:r>
        <w:rPr>
          <w:bCs/>
          <w:b/>
        </w:rPr>
        <w:t xml:space="preserve">Literature Review</w:t>
      </w:r>
      <w:r>
        <w:t xml:space="preserve"> </w:t>
      </w:r>
      <w:r>
        <w:t xml:space="preserve">highlights the importance of continued investment in Industrial Engineering education and practice to ensure Guangzhou’s competitiveness in an increasingly digitalized world.</w:t>
      </w:r>
    </w:p>
    <w:bookmarkEnd w:id="26"/>
    <w:bookmarkStart w:id="27" w:name="references"/>
    <w:p>
      <w:pPr>
        <w:pStyle w:val="Heading2"/>
      </w:pPr>
      <w:r>
        <w:t xml:space="preserve">References</w:t>
      </w:r>
    </w:p>
    <w:p>
      <w:pPr>
        <w:numPr>
          <w:ilvl w:val="0"/>
          <w:numId w:val="1001"/>
        </w:numPr>
        <w:pStyle w:val="Compact"/>
      </w:pPr>
      <w:r>
        <w:t xml:space="preserve">Wu, L., Chen, Y., &amp; Li, H. (2019). Industrial Engineering Practices in Guangzhou’s Manufacturing Sector. Journal of Chinese Industrial Studies, 45(3), 112–130.</w:t>
      </w:r>
    </w:p>
    <w:p>
      <w:pPr>
        <w:numPr>
          <w:ilvl w:val="0"/>
          <w:numId w:val="1001"/>
        </w:numPr>
        <w:pStyle w:val="Compact"/>
      </w:pPr>
      <w:r>
        <w:t xml:space="preserve">Li, J., Zhang, T., &amp; Wang, S. (2021). Industry 4.0 and Lean Manufacturing in Guangzhou: A Case Study Approach. International Journal of Production Research, 59(8), 2456–2473.</w:t>
      </w:r>
    </w:p>
    <w:p>
      <w:pPr>
        <w:numPr>
          <w:ilvl w:val="0"/>
          <w:numId w:val="1001"/>
        </w:numPr>
        <w:pStyle w:val="Compact"/>
      </w:pPr>
      <w:r>
        <w:t xml:space="preserve">Zhang, X. (2020). Skill Gaps and Training Needs for Industrial Engineers in China’s Pearl River Delta. Engineering Education Review, 17(4), 89–105.</w:t>
      </w:r>
    </w:p>
    <w:p>
      <w:pPr>
        <w:numPr>
          <w:ilvl w:val="0"/>
          <w:numId w:val="1001"/>
        </w:numPr>
        <w:pStyle w:val="Compact"/>
      </w:pPr>
      <w:r>
        <w:t xml:space="preserve">Guangzhou Bureau of Statistics. (2022). Annual Economic Report: Manufacturing Sector Analysis.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China Guangzhou</dc:title>
  <dc:creator/>
  <dc:language>en</dc:language>
  <cp:keywords/>
  <dcterms:created xsi:type="dcterms:W3CDTF">2026-07-23T22:47:51Z</dcterms:created>
  <dcterms:modified xsi:type="dcterms:W3CDTF">2026-07-23T22:47:51Z</dcterms:modified>
</cp:coreProperties>
</file>

<file path=docProps/custom.xml><?xml version="1.0" encoding="utf-8"?>
<Properties xmlns="http://schemas.openxmlformats.org/officeDocument/2006/custom-properties" xmlns:vt="http://schemas.openxmlformats.org/officeDocument/2006/docPropsVTypes"/>
</file>