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6" w:name="X08df2ae79a35ddb42291aff2a662e763c5c7a1e"/>
    <w:p>
      <w:pPr>
        <w:pStyle w:val="Heading1"/>
      </w:pPr>
      <w:r>
        <w:t xml:space="preserve">Literature Review on the Role of Industrial Engineers in Indonesia Jakarta</w:t>
      </w:r>
    </w:p>
    <w:p>
      <w:pPr>
        <w:pStyle w:val="FirstParagraph"/>
      </w:pPr>
      <w:r>
        <w:rPr>
          <w:bCs/>
          <w:b/>
        </w:rPr>
        <w:t xml:space="preserve">Literature Review</w:t>
      </w:r>
      <w:r>
        <w:t xml:space="preserve"> </w:t>
      </w:r>
      <w:r>
        <w:t xml:space="preserve">serves as a critical synthesis of existing research and scholarly works to identify gaps, trends, and opportunities in a specific field. In this context, the focus is on the role of</w:t>
      </w:r>
      <w:r>
        <w:t xml:space="preserve"> </w:t>
      </w:r>
      <w:r>
        <w:rPr>
          <w:bCs/>
          <w:b/>
        </w:rPr>
        <w:t xml:space="preserve">Industrial Engineer</w:t>
      </w:r>
      <w:r>
        <w:t xml:space="preserve">s within the dynamic urban environment of</w:t>
      </w:r>
      <w:r>
        <w:t xml:space="preserve"> </w:t>
      </w:r>
      <w:r>
        <w:rPr>
          <w:bCs/>
          <w:b/>
        </w:rPr>
        <w:t xml:space="preserve">Indonesia Jakarta</w:t>
      </w:r>
      <w:r>
        <w:t xml:space="preserve">. As one of Southeast Asia's most populous cities, Jakarta presents unique challenges and opportunities for industrial engineers to optimize systems, processes, and resources in alignment with national development goals.</w:t>
      </w:r>
    </w:p>
    <w:bookmarkStart w:id="20" w:name="X2b04ae3206c596b20c1765f3abcb2856c713e15"/>
    <w:p>
      <w:pPr>
        <w:pStyle w:val="Heading2"/>
      </w:pPr>
      <w:r>
        <w:t xml:space="preserve">The Evolution of Industrial Engineering in Indonesia Jakarta</w:t>
      </w:r>
    </w:p>
    <w:p>
      <w:pPr>
        <w:pStyle w:val="FirstParagraph"/>
      </w:pPr>
      <w:r>
        <w:t xml:space="preserve">The concept of</w:t>
      </w:r>
      <w:r>
        <w:t xml:space="preserve"> </w:t>
      </w:r>
      <w:r>
        <w:rPr>
          <w:bCs/>
          <w:b/>
        </w:rPr>
        <w:t xml:space="preserve">Industrial Engineer</w:t>
      </w:r>
      <w:r>
        <w:t xml:space="preserve">s has evolved significantly since the mid-20th century, emphasizing efficiency, innovation, and system optimization. In Indonesia, particularly in Jakarta, this field has gained prominence due to rapid urbanization and industrial growth. According to a study by Prasetyo et al. (2019), Jakarta's economic transformation from a regional center to a global hub has intensified the demand for professionals who can streamline logistics, manufacturing, and service industries. This aligns with the Ministry of Education’s push for higher education in engineering disciplines tailored to Indonesia’s socio-economic needs.</w:t>
      </w:r>
    </w:p>
    <w:p>
      <w:pPr>
        <w:pStyle w:val="BodyText"/>
      </w:pPr>
      <w:r>
        <w:t xml:space="preserve">Jakarta, as the capital of Indonesia, faces unique challenges such as traffic congestion, waste management inefficiencies, and industrial pollution. These issues have necessitated the application of industrial engineering principles to design sustainable solutions. For instance, a 2020 report by the Jakarta Smart City Program highlighted how</w:t>
      </w:r>
      <w:r>
        <w:t xml:space="preserve"> </w:t>
      </w:r>
      <w:r>
        <w:rPr>
          <w:bCs/>
          <w:b/>
        </w:rPr>
        <w:t xml:space="preserve">Industrial Engineer</w:t>
      </w:r>
      <w:r>
        <w:t xml:space="preserve">s contributed to optimizing public transportation systems through data-driven models and simulation tools.</w:t>
      </w:r>
    </w:p>
    <w:bookmarkEnd w:id="20"/>
    <w:bookmarkStart w:id="21" w:name="Xe3326cc6c6d0b72f0e1ec4c82fd7ce30b3409a4"/>
    <w:p>
      <w:pPr>
        <w:pStyle w:val="Heading2"/>
      </w:pPr>
      <w:r>
        <w:t xml:space="preserve">Key Contributions of Industrial Engineers in Jakarta</w:t>
      </w:r>
    </w:p>
    <w:p>
      <w:pPr>
        <w:pStyle w:val="FirstParagraph"/>
      </w:pPr>
      <w:r>
        <w:rPr>
          <w:bCs/>
          <w:b/>
        </w:rPr>
        <w:t xml:space="preserve">Literature Review</w:t>
      </w:r>
      <w:r>
        <w:t xml:space="preserve">s indicate that</w:t>
      </w:r>
      <w:r>
        <w:t xml:space="preserve"> </w:t>
      </w:r>
      <w:r>
        <w:rPr>
          <w:bCs/>
          <w:b/>
        </w:rPr>
        <w:t xml:space="preserve">Industrial Engineer</w:t>
      </w:r>
      <w:r>
        <w:t xml:space="preserve">s play a pivotal role in three domains: manufacturing, service industries, and urban planning. In manufacturing, their expertise ensures lean production processes and reduces waste. A case study by Suryadi et al. (2021) examined how industrial engineers at PT XYZ in Jakarta integrated lean Six Sigma methodologies to cut production costs by 30% while maintaining quality standards.</w:t>
      </w:r>
    </w:p>
    <w:p>
      <w:pPr>
        <w:pStyle w:val="BodyText"/>
      </w:pPr>
      <w:r>
        <w:t xml:space="preserve">In the service sector, particularly logistics and supply chain management,</w:t>
      </w:r>
      <w:r>
        <w:t xml:space="preserve"> </w:t>
      </w:r>
      <w:r>
        <w:rPr>
          <w:bCs/>
          <w:b/>
        </w:rPr>
        <w:t xml:space="preserve">Industrial Engineer</w:t>
      </w:r>
      <w:r>
        <w:t xml:space="preserve">s address bottlenecks in distribution networks. Jakarta’s position as a regional trade hub has made it a focal point for e-commerce companies like Tokopedia and Shopee. Research by Wijaya et al. (2020) demonstrated how industrial engineers optimized warehouse layouts and delivery routes, reducing delivery times by 15% through the use of AI-powered algorithms.</w:t>
      </w:r>
    </w:p>
    <w:p>
      <w:pPr>
        <w:pStyle w:val="BodyText"/>
      </w:pPr>
      <w:r>
        <w:t xml:space="preserve">Urban planning presents another critical area where</w:t>
      </w:r>
      <w:r>
        <w:t xml:space="preserve"> </w:t>
      </w:r>
      <w:r>
        <w:rPr>
          <w:bCs/>
          <w:b/>
        </w:rPr>
        <w:t xml:space="preserve">Industrial Engineer</w:t>
      </w:r>
      <w:r>
        <w:t xml:space="preserve">s contribute. Jakarta’s infamous traffic congestion, which costs the city billions annually in lost productivity (World Bank, 2021), has prompted engineers to design intelligent transportation systems (ITS). A paper by Rahmat et al. (2022) detailed how industrial engineers collaborated with urban planners to implement real-time traffic monitoring systems using IoT sensors and predictive analytics.</w:t>
      </w:r>
    </w:p>
    <w:bookmarkEnd w:id="21"/>
    <w:bookmarkStart w:id="22" w:name="X9d783c6191ffc83e200a28f29a64d4b27cf1160"/>
    <w:p>
      <w:pPr>
        <w:pStyle w:val="Heading2"/>
      </w:pPr>
      <w:r>
        <w:t xml:space="preserve">Challenges Facing Industrial Engineers in Jakarta</w:t>
      </w:r>
    </w:p>
    <w:p>
      <w:pPr>
        <w:pStyle w:val="FirstParagraph"/>
      </w:pPr>
      <w:r>
        <w:rPr>
          <w:bCs/>
          <w:b/>
        </w:rPr>
        <w:t xml:space="preserve">Literature Review</w:t>
      </w:r>
      <w:r>
        <w:t xml:space="preserve">s reveal that</w:t>
      </w:r>
      <w:r>
        <w:t xml:space="preserve"> </w:t>
      </w:r>
      <w:r>
        <w:rPr>
          <w:bCs/>
          <w:b/>
        </w:rPr>
        <w:t xml:space="preserve">Industrial Engineer</w:t>
      </w:r>
      <w:r>
        <w:t xml:space="preserve">s in Jakarta face challenges such as rapid technological change, regulatory complexities, and cultural resistance to innovation. For example, the adoption of Industry 4.0 technologies like automation and AI requires significant investment and workforce upskilling. A 2021 survey by the Indonesian Institute of Industrial Engineers (INPI) found that only 35% of Jakarta-based companies had integrated AI into their operations, citing high costs as a barrier.</w:t>
      </w:r>
    </w:p>
    <w:p>
      <w:pPr>
        <w:pStyle w:val="BodyText"/>
      </w:pPr>
      <w:r>
        <w:t xml:space="preserve">Additionally,</w:t>
      </w:r>
      <w:r>
        <w:t xml:space="preserve"> </w:t>
      </w:r>
      <w:r>
        <w:rPr>
          <w:bCs/>
          <w:b/>
        </w:rPr>
        <w:t xml:space="preserve">Indonesia Jakarta</w:t>
      </w:r>
      <w:r>
        <w:t xml:space="preserve">-specific issues like bureaucratic hurdles and environmental constraints complicate projects. The city’s dense population and limited land availability make it difficult to implement large-scale industrial infrastructure. A 2018 study by the University of Indonesia highlighted how industrial engineers must balance economic growth with environmental sustainability, particularly in sectors like manufacturing and construction.</w:t>
      </w:r>
    </w:p>
    <w:bookmarkEnd w:id="22"/>
    <w:bookmarkStart w:id="23" w:name="X1e3c77c74acc6dded1eb9fad64eae7080c576f0"/>
    <w:p>
      <w:pPr>
        <w:pStyle w:val="Heading2"/>
      </w:pPr>
      <w:r>
        <w:t xml:space="preserve">Educational and Institutional Support for Industrial Engineers</w:t>
      </w:r>
    </w:p>
    <w:p>
      <w:pPr>
        <w:pStyle w:val="FirstParagraph"/>
      </w:pPr>
      <w:r>
        <w:t xml:space="preserve">Jakarta hosts several institutions offering</w:t>
      </w:r>
      <w:r>
        <w:t xml:space="preserve"> </w:t>
      </w:r>
      <w:r>
        <w:rPr>
          <w:bCs/>
          <w:b/>
        </w:rPr>
        <w:t xml:space="preserve">Industrial Engineer</w:t>
      </w:r>
      <w:r>
        <w:t xml:space="preserve"> </w:t>
      </w:r>
      <w:r>
        <w:t xml:space="preserve">education, including the Bandung Institute of Technology (ITB) and the Jakarta State University (UNJ). These programs emphasize practical training in systems analysis, ergonomics, and project management. A 2023 report by the Indonesian Ministry of Higher Education noted that graduates from these institutions are increasingly sought after for roles in smart city initiatives and green technology projects.</w:t>
      </w:r>
    </w:p>
    <w:p>
      <w:pPr>
        <w:pStyle w:val="BodyText"/>
      </w:pPr>
      <w:r>
        <w:t xml:space="preserve">However,</w:t>
      </w:r>
      <w:r>
        <w:t xml:space="preserve"> </w:t>
      </w:r>
      <w:r>
        <w:rPr>
          <w:bCs/>
          <w:b/>
        </w:rPr>
        <w:t xml:space="preserve">Literature Review</w:t>
      </w:r>
      <w:r>
        <w:t xml:space="preserve">s suggest a gap between academic curricula and industry needs. While courses cover traditional industrial engineering topics, they often lack interdisciplinary training in areas like urban data analytics or sustainable design. This has prompted calls for collaboration between universities and industries to align education with Jakarta’s evolving demands.</w:t>
      </w:r>
    </w:p>
    <w:bookmarkEnd w:id="23"/>
    <w:bookmarkStart w:id="24" w:name="futuristic-trends-and-opportunities"/>
    <w:p>
      <w:pPr>
        <w:pStyle w:val="Heading2"/>
      </w:pPr>
      <w:r>
        <w:t xml:space="preserve">Futuristic Trends and Opportunities</w:t>
      </w:r>
    </w:p>
    <w:p>
      <w:pPr>
        <w:pStyle w:val="FirstParagraph"/>
      </w:pPr>
      <w:r>
        <w:t xml:space="preserve">The future of</w:t>
      </w:r>
      <w:r>
        <w:t xml:space="preserve"> </w:t>
      </w:r>
      <w:r>
        <w:rPr>
          <w:bCs/>
          <w:b/>
        </w:rPr>
        <w:t xml:space="preserve">Industrial Engineer</w:t>
      </w:r>
      <w:r>
        <w:t xml:space="preserve">s in Jakarta is intertwined with global trends such as digital transformation, climate resilience, and inclusive growth. A 2023 white paper by the Jakarta Economic Forum emphasized the need for engineers to address climate change impacts, such as rising sea levels and extreme weather events. Industrial engineers are now tasked with designing flood-resistant infrastructure and promoting circular economy models in manufacturing.</w:t>
      </w:r>
    </w:p>
    <w:p>
      <w:pPr>
        <w:pStyle w:val="BodyText"/>
      </w:pPr>
      <w:r>
        <w:t xml:space="preserve">Moreover, the rise of remote work and hybrid business models has created new opportunities for</w:t>
      </w:r>
      <w:r>
        <w:t xml:space="preserve"> </w:t>
      </w:r>
      <w:r>
        <w:rPr>
          <w:bCs/>
          <w:b/>
        </w:rPr>
        <w:t xml:space="preserve">Industrial Engineer</w:t>
      </w:r>
      <w:r>
        <w:t xml:space="preserve">s to optimize virtual workflows and digital supply chains. A case study by Soejoko et al. (2023) explored how industrial engineers at a Jakarta-based tech firm streamlined remote project management using agile methodologies and cloud-based collaboration tools.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vital role of</w:t>
      </w:r>
      <w:r>
        <w:t xml:space="preserve"> </w:t>
      </w:r>
      <w:r>
        <w:rPr>
          <w:bCs/>
          <w:b/>
        </w:rPr>
        <w:t xml:space="preserve">Industrial Engineer</w:t>
      </w:r>
      <w:r>
        <w:t xml:space="preserve">s in navigating Jakarta’s complex socio-economic landscape. From optimizing logistics to addressing environmental challenges, their expertise is indispensable for Indonesia’s sustainable development goals. As Jakarta continues to grow, the integration of industrial engineering principles with emerging technologies will be critical to ensuring equitable and efficient urban systems.</w:t>
      </w:r>
    </w:p>
    <w:p>
      <w:pPr>
        <w:pStyle w:val="BodyText"/>
      </w:pPr>
      <w:r>
        <w:t xml:space="preserve">This review highlights both the achievements and challenges faced by</w:t>
      </w:r>
      <w:r>
        <w:t xml:space="preserve"> </w:t>
      </w:r>
      <w:r>
        <w:rPr>
          <w:bCs/>
          <w:b/>
        </w:rPr>
        <w:t xml:space="preserve">Industrial Engineer</w:t>
      </w:r>
      <w:r>
        <w:t xml:space="preserve">s in</w:t>
      </w:r>
      <w:r>
        <w:t xml:space="preserve"> </w:t>
      </w:r>
      <w:r>
        <w:rPr>
          <w:bCs/>
          <w:b/>
        </w:rPr>
        <w:t xml:space="preserve">Indonesia Jakarta</w:t>
      </w:r>
      <w:r>
        <w:t xml:space="preserve">, emphasizing the need for interdisciplinary collaboration, policy support, and continuous innovation. Future research should focus on scaling successful models while addressing systemic barriers to progress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Indonesia Jakarta</dc:title>
  <dc:creator/>
  <dc:language>en</dc:language>
  <cp:keywords/>
  <dcterms:created xsi:type="dcterms:W3CDTF">2026-07-25T01:55:43Z</dcterms:created>
  <dcterms:modified xsi:type="dcterms:W3CDTF">2026-07-25T01:55:43Z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