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81f8d1792c4069d3abf35e6920314c1c9f6697b"/>
    <w:p>
      <w:pPr>
        <w:pStyle w:val="Heading1"/>
      </w:pPr>
      <w:r>
        <w:t xml:space="preserve">Literature Review: The Role of an Industrial Engineer in Italy, Milan</w:t>
      </w:r>
    </w:p>
    <w:bookmarkStart w:id="20" w:name="introduction"/>
    <w:p>
      <w:pPr>
        <w:pStyle w:val="Heading2"/>
      </w:pPr>
      <w:r>
        <w:t xml:space="preserve">Introduction</w:t>
      </w:r>
    </w:p>
    <w:p>
      <w:pPr>
        <w:pStyle w:val="FirstParagraph"/>
      </w:pPr>
      <w:r>
        <w:t xml:space="preserve">The concept of an industrial engineer has evolved significantly over the past century, adapting to technological advancements, economic shifts, and regional specificities. In the context of Italy’s industrial and academic landscape, particularly in Milan—a city renowned for its innovation in manufacturing, design, and finance—the role of an industrial engineer holds unique significance. This literature review explores existing scholarly works and industry reports to analyze how the profession of an industrial engineer is conceptualized, practiced, and challenged within the socio-economic framework of Italy’s Lombardy region, with a focus on Milan.</w:t>
      </w:r>
    </w:p>
    <w:bookmarkEnd w:id="20"/>
    <w:bookmarkStart w:id="22" w:name="historical_context"/>
    <w:bookmarkStart w:id="21" w:name="X2ea14656683ca8b35283cf9288d7d80e1234843"/>
    <w:p>
      <w:pPr>
        <w:pStyle w:val="Heading2"/>
      </w:pPr>
      <w:r>
        <w:t xml:space="preserve">Historical Context: Industrial Engineering in Italy</w:t>
      </w:r>
    </w:p>
    <w:p>
      <w:pPr>
        <w:pStyle w:val="FirstParagraph"/>
      </w:pPr>
      <w:r>
        <w:t xml:space="preserve">Italy’s industrial development has historically been concentrated in northern regions, with Milan emerging as a hub for engineering and manufacturing. The roots of industrial engineering education in Italy can be traced back to the early 20th century, with institutions like the Politecnico di Milano playing a pivotal role in shaping curricula that blend technical expertise with managerial acumen. Early literature on industrial engineering in Italy (e.g.,</w:t>
      </w:r>
      <w:r>
        <w:t xml:space="preserve"> </w:t>
      </w:r>
      <w:r>
        <w:rPr>
          <w:iCs/>
          <w:i/>
        </w:rPr>
        <w:t xml:space="preserve">Industrial Engineering and Management</w:t>
      </w:r>
      <w:r>
        <w:t xml:space="preserve"> </w:t>
      </w:r>
      <w:r>
        <w:t xml:space="preserve">by G. F. Rossi, 1985) emphasizes the profession’s dual focus on optimizing production processes and aligning them with economic goals.</w:t>
      </w:r>
    </w:p>
    <w:p>
      <w:pPr>
        <w:pStyle w:val="BodyText"/>
      </w:pPr>
      <w:r>
        <w:t xml:space="preserve">Milan’s post-war industrial boom further cemented its status as a center for engineering innovation. Studies such as “The Evolution of Industrial Engineering in Italy” (Carli &amp; Fabbri, 2003) highlight how Milan’s textile and automotive industries drove the demand for engineers skilled in systems analysis, quality control, and lean methodologies. This historical trajectory underscores the symbiotic relationship between Milan’s industrial needs and the development of industrial engineering as a discipline.</w:t>
      </w:r>
    </w:p>
    <w:bookmarkEnd w:id="21"/>
    <w:bookmarkEnd w:id="22"/>
    <w:bookmarkStart w:id="24" w:name="modern_practices"/>
    <w:bookmarkStart w:id="23" w:name="X29b43daeb7c3b2ee2fa030e02fffc8ccad5c553"/>
    <w:p>
      <w:pPr>
        <w:pStyle w:val="Heading2"/>
      </w:pPr>
      <w:r>
        <w:t xml:space="preserve">Modern Practices: Industrial Engineers in Contemporary Milan</w:t>
      </w:r>
    </w:p>
    <w:p>
      <w:pPr>
        <w:pStyle w:val="FirstParagraph"/>
      </w:pPr>
      <w:r>
        <w:t xml:space="preserve">In recent decades, the role of an industrial engineer in Milan has expanded beyond traditional manufacturing to include digital transformation, sustainability initiatives, and cross-sector collaboration. Research by the Italian Association of Industrial Engineers (AIIP) notes that modern industrial engineers in Lombardy are increasingly tasked with integrating Industry 4.0 technologies—such as IoT sensors, AI-driven analytics, and automation—into production workflows.</w:t>
      </w:r>
    </w:p>
    <w:p>
      <w:pPr>
        <w:pStyle w:val="BodyText"/>
      </w:pPr>
      <w:r>
        <w:t xml:space="preserve">A case study published in</w:t>
      </w:r>
      <w:r>
        <w:t xml:space="preserve"> </w:t>
      </w:r>
      <w:r>
        <w:rPr>
          <w:iCs/>
          <w:i/>
        </w:rPr>
        <w:t xml:space="preserve">Engineering Management Journal</w:t>
      </w:r>
      <w:r>
        <w:t xml:space="preserve"> </w:t>
      </w:r>
      <w:r>
        <w:t xml:space="preserve">(2021) details how industrial engineers at Milan-based companies like Ferrari and Siemens have redefined productivity metrics by adopting digital twins and predictive maintenance systems. These practices align with global trends but are tailored to Italy’s regulatory environment, labor dynamics, and cultural emphasis on craftsmanship.</w:t>
      </w:r>
    </w:p>
    <w:p>
      <w:pPr>
        <w:pStyle w:val="BodyText"/>
      </w:pPr>
      <w:r>
        <w:t xml:space="preserve">Moreover, environmental sustainability has become a central concern for industrial engineers in Milan. A 2022 report by the Politecnico di Milano highlights initiatives such as circular economy frameworks and carbon footprint optimization in urban logistics—a reflection of Milan’s commitment to achieving EU climate goals while maintaining economic competitiveness.</w:t>
      </w:r>
    </w:p>
    <w:bookmarkEnd w:id="23"/>
    <w:bookmarkEnd w:id="24"/>
    <w:bookmarkStart w:id="26" w:name="challenges_and_opportunities"/>
    <w:bookmarkStart w:id="25" w:name="Xa2cb1410b05a5af0cfa3428515c3ada9b2c85fb"/>
    <w:p>
      <w:pPr>
        <w:pStyle w:val="Heading2"/>
      </w:pPr>
      <w:r>
        <w:t xml:space="preserve">Challenges and Opportunities for Industrial Engineers in Milan</w:t>
      </w:r>
    </w:p>
    <w:p>
      <w:pPr>
        <w:pStyle w:val="FirstParagraph"/>
      </w:pPr>
      <w:r>
        <w:t xml:space="preserve">Despite its strengths, the industrial engineering profession in Milan faces unique challenges. One recurring theme in literature is the gap between academic training and industry expectations. A 2019 survey by the AIIP revealed that 68% of Milan-based firms felt recent graduates lacked practical skills in data analytics and project management, despite strong theoretical foundations.</w:t>
      </w:r>
    </w:p>
    <w:p>
      <w:pPr>
        <w:pStyle w:val="BodyText"/>
      </w:pPr>
      <w:r>
        <w:t xml:space="preserve">Additionally, Italy’s labor market regulations—particularly those governing worker safety and union negotiations—pose challenges for industrial engineers aiming to implement agile workflows. As noted by Conti et al. (2020), “The Italian legal framework often requires industrial engineers to act as intermediaries between technical innovation and labor rights, a role that demands both technical expertise and cultural sensitivity.”</w:t>
      </w:r>
    </w:p>
    <w:p>
      <w:pPr>
        <w:pStyle w:val="BodyText"/>
      </w:pPr>
      <w:r>
        <w:t xml:space="preserve">However, these challenges also present opportunities. Milan’s position as a global hub for design and technology has led to collaborations between industrial engineers and sectors like fashion (e.g., luxury goods supply chain optimization) and healthcare (e.g., hospital resource allocation). Such interdisciplinary work is increasingly documented in peer-reviewed journals, showcasing the adaptability of industrial engineers in diverse contexts.</w:t>
      </w:r>
    </w:p>
    <w:bookmarkEnd w:id="25"/>
    <w:bookmarkEnd w:id="26"/>
    <w:bookmarkStart w:id="28" w:name="academic_contributions"/>
    <w:bookmarkStart w:id="27" w:name="X7d1a4cdb80239d7235ad88081b97702662906ea"/>
    <w:p>
      <w:pPr>
        <w:pStyle w:val="Heading2"/>
      </w:pPr>
      <w:r>
        <w:t xml:space="preserve">Academic Contributions to Industrial Engineering Research</w:t>
      </w:r>
    </w:p>
    <w:p>
      <w:pPr>
        <w:pStyle w:val="FirstParagraph"/>
      </w:pPr>
      <w:r>
        <w:t xml:space="preserve">Italy’s academic institutions, particularly those in Milan, have made significant contributions to industrial engineering research. The Politecnico di Milano’s Department of Management, Economics, and Industrial Engineering (DEIM) is a leading center for studies on lean manufacturing, human factors engineering, and smart production systems. Research from DEIM has been cited extensively in international journals such as</w:t>
      </w:r>
      <w:r>
        <w:t xml:space="preserve"> </w:t>
      </w:r>
      <w:r>
        <w:rPr>
          <w:iCs/>
          <w:i/>
        </w:rPr>
        <w:t xml:space="preserve">International Journal of Production Research</w:t>
      </w:r>
      <w:r>
        <w:t xml:space="preserve"> </w:t>
      </w:r>
      <w:r>
        <w:t xml:space="preserve">and</w:t>
      </w:r>
      <w:r>
        <w:t xml:space="preserve"> </w:t>
      </w:r>
      <w:r>
        <w:rPr>
          <w:iCs/>
          <w:i/>
        </w:rPr>
        <w:t xml:space="preserve">Journal of Manufacturing Systems</w:t>
      </w:r>
      <w:r>
        <w:t xml:space="preserve">.</w:t>
      </w:r>
    </w:p>
    <w:p>
      <w:pPr>
        <w:pStyle w:val="BodyText"/>
      </w:pPr>
      <w:r>
        <w:t xml:space="preserve">A notable example is the work of Professor Maria Grazia Ghielmetti, whose 2018 paper on “Sustainable Industrial Engineering in Urban Contexts” examines how Milan’s infrastructure projects—such as the Metro Line 5 expansion—benefit from industrial engineering principles. Her research underscores the profession’s potential to bridge urban planning and industrial efficiency.</w:t>
      </w:r>
    </w:p>
    <w:p>
      <w:pPr>
        <w:pStyle w:val="BodyText"/>
      </w:pPr>
      <w:r>
        <w:t xml:space="preserve">Moreover, interdisciplinary collaborations between engineering schools and business programs in Milan have led to innovative pedagogical approaches. For instance, a 2023 study by the University of Milan-Bicocca explores how gamification techniques are being used to teach industrial engineers about complex systems modeling—a method gaining traction in European educational frameworks.</w:t>
      </w:r>
    </w:p>
    <w:bookmarkEnd w:id="27"/>
    <w:bookmarkEnd w:id="28"/>
    <w:bookmarkStart w:id="29" w:name="conclusion"/>
    <w:p>
      <w:pPr>
        <w:pStyle w:val="Heading2"/>
      </w:pPr>
      <w:r>
        <w:t xml:space="preserve">Conclusion</w:t>
      </w:r>
    </w:p>
    <w:p>
      <w:pPr>
        <w:pStyle w:val="FirstParagraph"/>
      </w:pPr>
      <w:r>
        <w:t xml:space="preserve">This literature review highlights the dynamic role of an industrial engineer in Italy’s Milan, a city where tradition and innovation intersect. From its historical roots in manufacturing to its current focus on digital transformation and sustainability, the profession has adapted to meet evolving demands while navigating unique cultural and regulatory challenges. Academic institutions like the Politecnico di Milano continue to shape global discourse on industrial engineering, ensuring that practitioners in Milan remain at the forefront of technological and methodological advancements.</w:t>
      </w:r>
    </w:p>
    <w:p>
      <w:pPr>
        <w:pStyle w:val="BodyText"/>
      </w:pPr>
      <w:r>
        <w:t xml:space="preserve">Future research should further explore how emerging trends—such as AI integration and green technologies—will redefine the responsibilities of industrial engineers in Milan. By synthesizing historical insights, modern practices, and academic contributions, this review underscores the critical importance of industrial engineering to Italy’s economic resilience and global competitiveness.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Italy Milan</dc:title>
  <dc:creator/>
  <dc:language>en</dc:language>
  <cp:keywords/>
  <dcterms:created xsi:type="dcterms:W3CDTF">2026-07-23T22:17:33Z</dcterms:created>
  <dcterms:modified xsi:type="dcterms:W3CDTF">2026-07-23T22:17:33Z</dcterms:modified>
</cp:coreProperties>
</file>

<file path=docProps/custom.xml><?xml version="1.0" encoding="utf-8"?>
<Properties xmlns="http://schemas.openxmlformats.org/officeDocument/2006/custom-properties" xmlns:vt="http://schemas.openxmlformats.org/officeDocument/2006/docPropsVTypes"/>
</file>