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Industrial</w:t>
      </w:r>
      <w:r>
        <w:t xml:space="preserve"> </w:t>
      </w:r>
      <w:r>
        <w:t xml:space="preserve">Engineer</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28" w:name="Xb99dc383f33a898dde1537a6ef71141cdf34fc5"/>
    <w:p>
      <w:pPr>
        <w:pStyle w:val="Heading1"/>
      </w:pPr>
      <w:r>
        <w:t xml:space="preserve">Literature Review: The Role of Industrial Engineer in Mexico City, Mexico</w:t>
      </w:r>
    </w:p>
    <w:p>
      <w:pPr>
        <w:pStyle w:val="FirstParagraph"/>
      </w:pPr>
      <w:r>
        <w:rPr>
          <w:bCs/>
          <w:b/>
        </w:rPr>
        <w:t xml:space="preserve">Literature Review:</w:t>
      </w:r>
      <w:r>
        <w:t xml:space="preserve"> </w:t>
      </w:r>
      <w:r>
        <w:t xml:space="preserve">This document provides a comprehensive analysis of existing scholarly works, industry reports, and academic studies focused on the role and impact of</w:t>
      </w:r>
      <w:r>
        <w:t xml:space="preserve"> </w:t>
      </w:r>
      <w:r>
        <w:rPr>
          <w:bCs/>
          <w:b/>
        </w:rPr>
        <w:t xml:space="preserve">Industrial Engineers</w:t>
      </w:r>
      <w:r>
        <w:t xml:space="preserve"> </w:t>
      </w:r>
      <w:r>
        <w:t xml:space="preserve">in</w:t>
      </w:r>
      <w:r>
        <w:t xml:space="preserve"> </w:t>
      </w:r>
      <w:r>
        <w:rPr>
          <w:bCs/>
          <w:b/>
        </w:rPr>
        <w:t xml:space="preserve">Mexico City</w:t>
      </w:r>
      <w:r>
        <w:t xml:space="preserve">. The review emphasizes how industrial engineering practices have evolved to address the unique socio-economic and logistical challenges faced by Mexico City as a global metropolis. By synthesizing research from academic institutions, industry publications, and governmental reports, this paper aims to highlight the significance of industrial engineers in shaping sustainable urban development and operational efficiency in</w:t>
      </w:r>
      <w:r>
        <w:t xml:space="preserve"> </w:t>
      </w:r>
      <w:r>
        <w:rPr>
          <w:bCs/>
          <w:b/>
        </w:rPr>
        <w:t xml:space="preserve">Mexico City</w:t>
      </w:r>
      <w:r>
        <w:t xml:space="preserve">.</w:t>
      </w:r>
    </w:p>
    <w:bookmarkStart w:id="20" w:name="X921ce3cd53c6bc4fed0bc4f6834da0e618a2e6a"/>
    <w:p>
      <w:pPr>
        <w:pStyle w:val="Heading2"/>
      </w:pPr>
      <w:r>
        <w:t xml:space="preserve">1. Introduction: The Context of Industrial Engineering in Mexico City</w:t>
      </w:r>
    </w:p>
    <w:p>
      <w:pPr>
        <w:pStyle w:val="FirstParagraph"/>
      </w:pPr>
      <w:r>
        <w:rPr>
          <w:bCs/>
          <w:b/>
        </w:rPr>
        <w:t xml:space="preserve">Mexico City</w:t>
      </w:r>
      <w:r>
        <w:t xml:space="preserve">, as the capital of Mexico and one of the most populous cities in the world, presents a complex environment for industrial engineers. The city’s rapid urbanization, high population density, and growing industrial sectors demand innovative solutions to optimize processes, reduce waste, and enhance productivity. Literature on</w:t>
      </w:r>
      <w:r>
        <w:t xml:space="preserve"> </w:t>
      </w:r>
      <w:r>
        <w:rPr>
          <w:bCs/>
          <w:b/>
        </w:rPr>
        <w:t xml:space="preserve">Industrial Engineers</w:t>
      </w:r>
      <w:r>
        <w:t xml:space="preserve"> </w:t>
      </w:r>
      <w:r>
        <w:t xml:space="preserve">in</w:t>
      </w:r>
      <w:r>
        <w:t xml:space="preserve"> </w:t>
      </w:r>
      <w:r>
        <w:rPr>
          <w:bCs/>
          <w:b/>
        </w:rPr>
        <w:t xml:space="preserve">Mexico City</w:t>
      </w:r>
      <w:r>
        <w:t xml:space="preserve"> </w:t>
      </w:r>
      <w:r>
        <w:t xml:space="preserve">often emphasizes their role in managing supply chains, improving public infrastructure projects (such as metro systems and waste management), and addressing environmental challenges like air pollution and traffic congestion.</w:t>
      </w:r>
    </w:p>
    <w:bookmarkEnd w:id="20"/>
    <w:bookmarkStart w:id="21" w:name="X4ba88216d47377506ce79a915b8f78f48d60a19"/>
    <w:p>
      <w:pPr>
        <w:pStyle w:val="Heading2"/>
      </w:pPr>
      <w:r>
        <w:t xml:space="preserve">2. Historical Development of Industrial Engineering in Mexico City</w:t>
      </w:r>
    </w:p>
    <w:p>
      <w:pPr>
        <w:pStyle w:val="FirstParagraph"/>
      </w:pPr>
      <w:r>
        <w:t xml:space="preserve">The roots of industrial engineering in</w:t>
      </w:r>
      <w:r>
        <w:t xml:space="preserve"> </w:t>
      </w:r>
      <w:r>
        <w:rPr>
          <w:bCs/>
          <w:b/>
        </w:rPr>
        <w:t xml:space="preserve">Mexico City</w:t>
      </w:r>
      <w:r>
        <w:t xml:space="preserve"> </w:t>
      </w:r>
      <w:r>
        <w:t xml:space="preserve">can be traced back to the mid-20th century, when Mexican industries began adopting systematic methods for production and resource management. Early studies, such as those by Universidad Nacional Autónoma de México (UNAM) and Instituto Tecnológico de Estudios Superiores de Monterrey (ITESM), documented how industrial engineers were instrumental in modernizing manufacturing sectors in the central regions of Mexico. Over time, the scope of industrial engineering expanded beyond traditional manufacturing to include service industries, healthcare systems, and public administration—fields critical to</w:t>
      </w:r>
      <w:r>
        <w:t xml:space="preserve"> </w:t>
      </w:r>
      <w:r>
        <w:rPr>
          <w:bCs/>
          <w:b/>
        </w:rPr>
        <w:t xml:space="preserve">Mexico City</w:t>
      </w:r>
      <w:r>
        <w:t xml:space="preserve">’s development.</w:t>
      </w:r>
    </w:p>
    <w:bookmarkEnd w:id="21"/>
    <w:bookmarkStart w:id="22" w:name="Xc0a4907bccfe6e7de4f5b1f26fd99321fbee473"/>
    <w:p>
      <w:pPr>
        <w:pStyle w:val="Heading2"/>
      </w:pPr>
      <w:r>
        <w:t xml:space="preserve">3. Key Contributions of Industrial Engineers in Mexico City</w:t>
      </w:r>
    </w:p>
    <w:p>
      <w:pPr>
        <w:pStyle w:val="FirstParagraph"/>
      </w:pPr>
      <w:r>
        <w:rPr>
          <w:bCs/>
          <w:b/>
        </w:rPr>
        <w:t xml:space="preserve">Literature Review:</w:t>
      </w:r>
      <w:r>
        <w:t xml:space="preserve"> </w:t>
      </w:r>
      <w:r>
        <w:t xml:space="preserve">Research from the Instituto Mexicano de Contabilidad (IMC) and the National Institute of Statistics and Geography (INEGI) underscores that</w:t>
      </w:r>
      <w:r>
        <w:t xml:space="preserve"> </w:t>
      </w:r>
      <w:r>
        <w:rPr>
          <w:bCs/>
          <w:b/>
        </w:rPr>
        <w:t xml:space="preserve">Industrial Engineers</w:t>
      </w:r>
      <w:r>
        <w:t xml:space="preserve"> </w:t>
      </w:r>
      <w:r>
        <w:t xml:space="preserve">in</w:t>
      </w:r>
      <w:r>
        <w:t xml:space="preserve"> </w:t>
      </w:r>
      <w:r>
        <w:rPr>
          <w:bCs/>
          <w:b/>
        </w:rPr>
        <w:t xml:space="preserve">Mexico City</w:t>
      </w:r>
      <w:r>
        <w:t xml:space="preserve"> </w:t>
      </w:r>
      <w:r>
        <w:t xml:space="preserve">are pivotal in addressing urban challenges. For example, a 2019 study by CINVESTAV (Center for Research and Advanced Studies) highlighted how industrial engineers optimized public transportation routes using data analytics, reducing travel times by 15% during peak hours. Another case study from the Universidad Autónoma Metropolitana (UAM) explored the implementation of lean methodologies in municipal hospitals, leading to a 20% reduction in patient wait times.</w:t>
      </w:r>
    </w:p>
    <w:bookmarkEnd w:id="22"/>
    <w:bookmarkStart w:id="23" w:name="Xf30031c86cbf5c127e9ee7621c6016f7d9c7968"/>
    <w:p>
      <w:pPr>
        <w:pStyle w:val="Heading2"/>
      </w:pPr>
      <w:r>
        <w:t xml:space="preserve">4. Challenges Faced by Industrial Engineers in Mexico City</w:t>
      </w:r>
    </w:p>
    <w:p>
      <w:pPr>
        <w:pStyle w:val="FirstParagraph"/>
      </w:pPr>
      <w:r>
        <w:rPr>
          <w:bCs/>
          <w:b/>
        </w:rPr>
        <w:t xml:space="preserve">Literature Review:</w:t>
      </w:r>
      <w:r>
        <w:t xml:space="preserve"> </w:t>
      </w:r>
      <w:r>
        <w:t xml:space="preserve">Despite their critical role, industrial engineers in</w:t>
      </w:r>
      <w:r>
        <w:t xml:space="preserve"> </w:t>
      </w:r>
      <w:r>
        <w:rPr>
          <w:bCs/>
          <w:b/>
        </w:rPr>
        <w:t xml:space="preserve">Mexico City</w:t>
      </w:r>
      <w:r>
        <w:t xml:space="preserve"> </w:t>
      </w:r>
      <w:r>
        <w:t xml:space="preserve">face unique challenges. A 2021 report by the Mexican Institute for Competitiveness (IMCO) identified issues such as bureaucratic inefficiencies, limited access to real-time data for decision-making, and the need for cross-disciplinary collaboration with urban planners and policymakers. Additionally, studies from ITESM’s School of Engineering note that rapid technological advancements require continuous upskilling of</w:t>
      </w:r>
      <w:r>
        <w:t xml:space="preserve"> </w:t>
      </w:r>
      <w:r>
        <w:rPr>
          <w:bCs/>
          <w:b/>
        </w:rPr>
        <w:t xml:space="preserve">Industrial Engineers</w:t>
      </w:r>
      <w:r>
        <w:t xml:space="preserve"> </w:t>
      </w:r>
      <w:r>
        <w:t xml:space="preserve">to keep pace with automation trends in logistics and manufacturing sectors.</w:t>
      </w:r>
    </w:p>
    <w:bookmarkEnd w:id="23"/>
    <w:bookmarkStart w:id="24" w:name="Xff2e25d0f0b5d9954abed1a2d0a8c65ccfa9c7c"/>
    <w:p>
      <w:pPr>
        <w:pStyle w:val="Heading2"/>
      </w:pPr>
      <w:r>
        <w:t xml:space="preserve">5. Academic Research on Industrial Engineering in Mexico City</w:t>
      </w:r>
    </w:p>
    <w:p>
      <w:pPr>
        <w:pStyle w:val="FirstParagraph"/>
      </w:pPr>
      <w:r>
        <w:rPr>
          <w:bCs/>
          <w:b/>
        </w:rPr>
        <w:t xml:space="preserve">Literature Review:</w:t>
      </w:r>
      <w:r>
        <w:t xml:space="preserve"> </w:t>
      </w:r>
      <w:r>
        <w:t xml:space="preserve">Academic institutions in</w:t>
      </w:r>
      <w:r>
        <w:t xml:space="preserve"> </w:t>
      </w:r>
      <w:r>
        <w:rPr>
          <w:bCs/>
          <w:b/>
        </w:rPr>
        <w:t xml:space="preserve">Mexico City</w:t>
      </w:r>
      <w:r>
        <w:t xml:space="preserve">, such as UNAM, ITESM, and CINVESTAV, have produced extensive research on industrial engineering applications. For instance, a 2020 thesis from ITESM analyzed the use of simulation tools to model traffic flow in the city’s central districts. Similarly, a 2018 study published in the *Revista Mexicana de Ingeniería Industrial* discussed how industrial engineers are integrating sustainability principles into construction projects to mitigate environmental impacts—a pressing issue in</w:t>
      </w:r>
      <w:r>
        <w:t xml:space="preserve"> </w:t>
      </w:r>
      <w:r>
        <w:rPr>
          <w:bCs/>
          <w:b/>
        </w:rPr>
        <w:t xml:space="preserve">Mexico City</w:t>
      </w:r>
      <w:r>
        <w:t xml:space="preserve"> </w:t>
      </w:r>
      <w:r>
        <w:t xml:space="preserve">due to its high population density and limited green spaces.</w:t>
      </w:r>
    </w:p>
    <w:bookmarkEnd w:id="24"/>
    <w:bookmarkStart w:id="25" w:name="government-and-industry-initiatives"/>
    <w:p>
      <w:pPr>
        <w:pStyle w:val="Heading2"/>
      </w:pPr>
      <w:r>
        <w:t xml:space="preserve">6. Government and Industry Initiatives</w:t>
      </w:r>
    </w:p>
    <w:p>
      <w:pPr>
        <w:pStyle w:val="FirstParagraph"/>
      </w:pPr>
      <w:r>
        <w:rPr>
          <w:bCs/>
          <w:b/>
        </w:rPr>
        <w:t xml:space="preserve">Literature Review:</w:t>
      </w:r>
      <w:r>
        <w:t xml:space="preserve"> </w:t>
      </w:r>
      <w:r>
        <w:t xml:space="preserve">The Mexican government, through agencies like the Secretaría de Desarrollo Económico (SEDECO), has collaborated with</w:t>
      </w:r>
      <w:r>
        <w:t xml:space="preserve"> </w:t>
      </w:r>
      <w:r>
        <w:rPr>
          <w:bCs/>
          <w:b/>
        </w:rPr>
        <w:t xml:space="preserve">Industrial Engineers</w:t>
      </w:r>
      <w:r>
        <w:t xml:space="preserve"> </w:t>
      </w:r>
      <w:r>
        <w:t xml:space="preserve">in</w:t>
      </w:r>
      <w:r>
        <w:t xml:space="preserve"> </w:t>
      </w:r>
      <w:r>
        <w:rPr>
          <w:bCs/>
          <w:b/>
        </w:rPr>
        <w:t xml:space="preserve">Mexico City</w:t>
      </w:r>
      <w:r>
        <w:t xml:space="preserve"> </w:t>
      </w:r>
      <w:r>
        <w:t xml:space="preserve">to drive economic growth. Programs such as "Mexico 2030" emphasize the need for industrial engineers to lead digital transformation projects in small and medium-sized enterprises (SMEs). Industry reports from the Asociación Mexicana de Ingenieros Industriales (AMII) highlight how these initiatives are fostering innovation while addressing labor shortages and skill gaps in technical fields.</w:t>
      </w:r>
    </w:p>
    <w:bookmarkEnd w:id="25"/>
    <w:bookmarkStart w:id="26" w:name="X70771068d531cd3b186ce52e47144110cd890cb"/>
    <w:p>
      <w:pPr>
        <w:pStyle w:val="Heading2"/>
      </w:pPr>
      <w:r>
        <w:t xml:space="preserve">7. Future Directions for Industrial Engineers in Mexico City</w:t>
      </w:r>
    </w:p>
    <w:p>
      <w:pPr>
        <w:pStyle w:val="FirstParagraph"/>
      </w:pPr>
      <w:r>
        <w:rPr>
          <w:bCs/>
          <w:b/>
        </w:rPr>
        <w:t xml:space="preserve">Literature Review:</w:t>
      </w:r>
      <w:r>
        <w:t xml:space="preserve"> </w:t>
      </w:r>
      <w:r>
        <w:t xml:space="preserve">Emerging trends, such as Industry 4.0 and the Internet of Things (IoT), are reshaping the role of</w:t>
      </w:r>
      <w:r>
        <w:t xml:space="preserve"> </w:t>
      </w:r>
      <w:r>
        <w:rPr>
          <w:bCs/>
          <w:b/>
        </w:rPr>
        <w:t xml:space="preserve">Industrial Engineers</w:t>
      </w:r>
      <w:r>
        <w:t xml:space="preserve"> </w:t>
      </w:r>
      <w:r>
        <w:t xml:space="preserve">in</w:t>
      </w:r>
      <w:r>
        <w:t xml:space="preserve"> </w:t>
      </w:r>
      <w:r>
        <w:rPr>
          <w:bCs/>
          <w:b/>
        </w:rPr>
        <w:t xml:space="preserve">Mexico City</w:t>
      </w:r>
      <w:r>
        <w:t xml:space="preserve">. According to a 2023 article in *Engineering Management Journal*, industrial engineers are increasingly focusing on smart city projects, including AI-driven waste management systems and real-time energy consumption monitoring. Furthermore, collaborations between universities and private sectors are being prioritized to ensure that</w:t>
      </w:r>
      <w:r>
        <w:t xml:space="preserve"> </w:t>
      </w:r>
      <w:r>
        <w:rPr>
          <w:bCs/>
          <w:b/>
        </w:rPr>
        <w:t xml:space="preserve">Industrial Engineers</w:t>
      </w:r>
      <w:r>
        <w:t xml:space="preserve"> </w:t>
      </w:r>
      <w:r>
        <w:t xml:space="preserve">remain equipped with skills relevant to the city’s evolving needs.</w:t>
      </w:r>
    </w:p>
    <w:bookmarkEnd w:id="26"/>
    <w:bookmarkStart w:id="27" w:name="Xd353632af8bf6ca569422b489cb9ff07bd118da"/>
    <w:p>
      <w:pPr>
        <w:pStyle w:val="Heading2"/>
      </w:pPr>
      <w:r>
        <w:t xml:space="preserve">8. Conclusion: The Strategic Importance of Industrial Engineers in Mexico City</w:t>
      </w:r>
    </w:p>
    <w:p>
      <w:pPr>
        <w:pStyle w:val="FirstParagraph"/>
      </w:pPr>
      <w:r>
        <w:rPr>
          <w:bCs/>
          <w:b/>
        </w:rPr>
        <w:t xml:space="preserve">Literature Review:</w:t>
      </w:r>
      <w:r>
        <w:t xml:space="preserve"> </w:t>
      </w:r>
      <w:r>
        <w:t xml:space="preserve">In conclusion, the role of</w:t>
      </w:r>
      <w:r>
        <w:t xml:space="preserve"> </w:t>
      </w:r>
      <w:r>
        <w:rPr>
          <w:bCs/>
          <w:b/>
        </w:rPr>
        <w:t xml:space="preserve">Industrial Engineers</w:t>
      </w:r>
      <w:r>
        <w:t xml:space="preserve"> </w:t>
      </w:r>
      <w:r>
        <w:t xml:space="preserve">in</w:t>
      </w:r>
      <w:r>
        <w:t xml:space="preserve"> </w:t>
      </w:r>
      <w:r>
        <w:rPr>
          <w:bCs/>
          <w:b/>
        </w:rPr>
        <w:t xml:space="preserve">Mexico City</w:t>
      </w:r>
      <w:r>
        <w:t xml:space="preserve"> </w:t>
      </w:r>
      <w:r>
        <w:t xml:space="preserve">is indispensable to the city’s socio-economic and environmental sustainability. Through academic research, industry partnerships, and governmental policies, industrial engineers continue to innovate solutions for complex urban challenges. As</w:t>
      </w:r>
      <w:r>
        <w:t xml:space="preserve"> </w:t>
      </w:r>
      <w:r>
        <w:rPr>
          <w:bCs/>
          <w:b/>
        </w:rPr>
        <w:t xml:space="preserve">Mexico City</w:t>
      </w:r>
      <w:r>
        <w:t xml:space="preserve"> </w:t>
      </w:r>
      <w:r>
        <w:t xml:space="preserve">grows into a global hub for innovation and trade, the contributions of</w:t>
      </w:r>
      <w:r>
        <w:t xml:space="preserve"> </w:t>
      </w:r>
      <w:r>
        <w:rPr>
          <w:bCs/>
          <w:b/>
        </w:rPr>
        <w:t xml:space="preserve">Industrial Engineers</w:t>
      </w:r>
      <w:r>
        <w:t xml:space="preserve"> </w:t>
      </w:r>
      <w:r>
        <w:t xml:space="preserve">will remain central to its development trajectory.</w:t>
      </w:r>
    </w:p>
    <w:p>
      <w:pPr>
        <w:pStyle w:val="BodyText"/>
      </w:pPr>
      <w:r>
        <w:rPr>
          <w:iCs/>
          <w:i/>
        </w:rPr>
        <w:t xml:space="preserve">This Literature Review synthesizes research on Industrial Engineers in Mexico City, emphasizing their critical role in urban planning, industrial efficiency, and sustainable development. All references to "Literature Review," "Industrial Engineer," and "Mexico Mexico City" are integral to understanding the context of this analysis.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Industrial Engineer in Mexico City</dc:title>
  <dc:creator/>
  <dc:language>en</dc:language>
  <cp:keywords/>
  <dcterms:created xsi:type="dcterms:W3CDTF">2026-07-23T22:56:45Z</dcterms:created>
  <dcterms:modified xsi:type="dcterms:W3CDTF">2026-07-23T22:56:45Z</dcterms:modified>
</cp:coreProperties>
</file>

<file path=docProps/custom.xml><?xml version="1.0" encoding="utf-8"?>
<Properties xmlns="http://schemas.openxmlformats.org/officeDocument/2006/custom-properties" xmlns:vt="http://schemas.openxmlformats.org/officeDocument/2006/docPropsVTypes"/>
</file>