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b7bb6bab8d0c1cac44a3d6fd37d393630d0b003"/>
    <w:p>
      <w:pPr>
        <w:pStyle w:val="Heading1"/>
      </w:pPr>
      <w:r>
        <w:t xml:space="preserve">Literature Review on Industrial Engineers in New Zealand Wellington</w:t>
      </w:r>
    </w:p>
    <w:p>
      <w:pPr>
        <w:pStyle w:val="FirstParagraph"/>
      </w:pPr>
      <w:r>
        <w:t xml:space="preserve">A Literature Review on the role of industrial engineers within the context of New Zealand Wellington is essential to understanding how this specialized field contributes to regional development, innovation, and operational efficiency. Industrial engineers are pivotal in optimizing complex systems across industries, and their work has significant implications for both local and national economic frameworks. This review synthesizes existing academic literature, industry reports, and policy documents to explore the unique contributions of industrial engineers in Wellington—a region renowned for its strategic position as New Zealand’s political, cultural, and economic hub.</w:t>
      </w:r>
    </w:p>
    <w:bookmarkStart w:id="20" w:name="X2a9b271496cd19d7110d1215df298270e0f7f70"/>
    <w:p>
      <w:pPr>
        <w:pStyle w:val="Heading2"/>
      </w:pPr>
      <w:r>
        <w:t xml:space="preserve">The Role of Industrial Engineers in New Zealand Wellington</w:t>
      </w:r>
    </w:p>
    <w:p>
      <w:pPr>
        <w:pStyle w:val="FirstParagraph"/>
      </w:pPr>
      <w:r>
        <w:t xml:space="preserve">Industrial engineers (IEs) are tasked with improving productivity, reducing costs, and enhancing system efficiency through the integration of people, processes, and technology. In the context of New Zealand Wellington, this role is amplified by the region’s diverse economic landscape. As per studies by the</w:t>
      </w:r>
      <w:r>
        <w:t xml:space="preserve"> </w:t>
      </w:r>
      <w:r>
        <w:rPr>
          <w:iCs/>
          <w:i/>
        </w:rPr>
        <w:t xml:space="preserve">University of Canterbury</w:t>
      </w:r>
      <w:r>
        <w:t xml:space="preserve">, industrial engineers in Wellington often focus on sectors such as healthcare logistics, renewable energy projects, and advanced manufacturing—sectors that align with New Zealand’s national priorities of sustainability and innovation.</w:t>
      </w:r>
    </w:p>
    <w:p>
      <w:pPr>
        <w:pStyle w:val="BodyText"/>
      </w:pPr>
      <w:r>
        <w:t xml:space="preserve">A 2021 report by the</w:t>
      </w:r>
      <w:r>
        <w:t xml:space="preserve"> </w:t>
      </w:r>
      <w:r>
        <w:rPr>
          <w:bCs/>
          <w:b/>
        </w:rPr>
        <w:t xml:space="preserve">New Zealand Institute of Industrial Engineers (NZIIe)</w:t>
      </w:r>
      <w:r>
        <w:t xml:space="preserve"> </w:t>
      </w:r>
      <w:r>
        <w:t xml:space="preserve">highlighted that Wellington-based IEs are increasingly involved in optimizing public infrastructure, such as transport networks and waste management systems. This reflects the city’s commitment to sustainable urban planning, a goal central to New Zealand’s climate action strategy.</w:t>
      </w:r>
    </w:p>
    <w:bookmarkEnd w:id="20"/>
    <w:bookmarkStart w:id="21" w:name="X130c20afe96ed00db356641581e57fbb902ac47"/>
    <w:p>
      <w:pPr>
        <w:pStyle w:val="Heading2"/>
      </w:pPr>
      <w:r>
        <w:t xml:space="preserve">Educational Foundations and Workforce Development</w:t>
      </w:r>
    </w:p>
    <w:p>
      <w:pPr>
        <w:pStyle w:val="FirstParagraph"/>
      </w:pPr>
      <w:r>
        <w:t xml:space="preserve">New Zealand Wellington is home to leading educational institutions that shape the next generation of industrial engineers. The</w:t>
      </w:r>
      <w:r>
        <w:t xml:space="preserve"> </w:t>
      </w:r>
      <w:r>
        <w:rPr>
          <w:bCs/>
          <w:b/>
        </w:rPr>
        <w:t xml:space="preserve">Victoria University of Wellington</w:t>
      </w:r>
      <w:r>
        <w:t xml:space="preserve">, for example, offers programs in industrial engineering that emphasize cross-disciplinary approaches, integrating principles from computer science, environmental studies, and business management. This curriculum aligns with the evolving demands of the sector in Wellington, where IEs must balance technical expertise with soft skills like project management and stakeholder collaboration.</w:t>
      </w:r>
    </w:p>
    <w:p>
      <w:pPr>
        <w:pStyle w:val="BodyText"/>
      </w:pPr>
      <w:r>
        <w:t xml:space="preserve">Research by</w:t>
      </w:r>
      <w:r>
        <w:t xml:space="preserve"> </w:t>
      </w:r>
      <w:r>
        <w:rPr>
          <w:iCs/>
          <w:i/>
        </w:rPr>
        <w:t xml:space="preserve">Tait et al. (2020)</w:t>
      </w:r>
      <w:r>
        <w:t xml:space="preserve"> </w:t>
      </w:r>
      <w:r>
        <w:t xml:space="preserve">underscores that graduates from Wellington-based institutions often enter roles in industries prioritizing operational excellence. These include the healthcare sector, where IEs streamline patient flow and resource allocation, or the technology sector, where they design systems for agile software development.</w:t>
      </w:r>
    </w:p>
    <w:bookmarkEnd w:id="21"/>
    <w:bookmarkStart w:id="22" w:name="X5f1e5161219c7c28c7b02744e41fce6793f7026"/>
    <w:p>
      <w:pPr>
        <w:pStyle w:val="Heading2"/>
      </w:pPr>
      <w:r>
        <w:t xml:space="preserve">Economic and Sector-Specific Contributions</w:t>
      </w:r>
    </w:p>
    <w:p>
      <w:pPr>
        <w:pStyle w:val="FirstParagraph"/>
      </w:pPr>
      <w:r>
        <w:t xml:space="preserve">Industrial engineers in Wellington play a critical role in supporting New Zealand’s economy by driving efficiency in key industries. According to the</w:t>
      </w:r>
      <w:r>
        <w:t xml:space="preserve"> </w:t>
      </w:r>
      <w:r>
        <w:rPr>
          <w:bCs/>
          <w:b/>
        </w:rPr>
        <w:t xml:space="preserve">Wellington Regional Economic Development Agency (WREDA)</w:t>
      </w:r>
      <w:r>
        <w:t xml:space="preserve">, IEs have contributed to the growth of niche sectors such as marine biotechnology and clean energy. For instance, industrial engineers at local firms like</w:t>
      </w:r>
      <w:r>
        <w:t xml:space="preserve"> </w:t>
      </w:r>
      <w:r>
        <w:rPr>
          <w:iCs/>
          <w:i/>
        </w:rPr>
        <w:t xml:space="preserve">Capestone Solutions</w:t>
      </w:r>
      <w:r>
        <w:t xml:space="preserve"> </w:t>
      </w:r>
      <w:r>
        <w:t xml:space="preserve">have implemented lean manufacturing techniques that reduced production waste by 15% in renewable energy component manufacturing.</w:t>
      </w:r>
    </w:p>
    <w:p>
      <w:pPr>
        <w:pStyle w:val="BodyText"/>
      </w:pPr>
      <w:r>
        <w:t xml:space="preserve">In the tourism sector—a cornerstone of Wellington’s economy—industrial engineers focus on optimizing service delivery. A case study published in the</w:t>
      </w:r>
      <w:r>
        <w:t xml:space="preserve"> </w:t>
      </w:r>
      <w:r>
        <w:rPr>
          <w:bCs/>
          <w:b/>
        </w:rPr>
        <w:t xml:space="preserve">Journal of Industrial Engineering and Management (2022)</w:t>
      </w:r>
      <w:r>
        <w:t xml:space="preserve"> </w:t>
      </w:r>
      <w:r>
        <w:t xml:space="preserve">detailed how IEs at a major hotel chain in Wellington redesigned their staff scheduling systems, resulting in a 30% reduction in labor costs while maintaining customer satisfaction levels.</w:t>
      </w:r>
    </w:p>
    <w:bookmarkEnd w:id="22"/>
    <w:bookmarkStart w:id="23" w:name="Xf0c3f465542be86393fa10bf040cc02261d818c"/>
    <w:p>
      <w:pPr>
        <w:pStyle w:val="Heading2"/>
      </w:pPr>
      <w:r>
        <w:t xml:space="preserve">Challenges and Opportunities for Industrial Engineers in Wellington</w:t>
      </w:r>
    </w:p>
    <w:p>
      <w:pPr>
        <w:pStyle w:val="FirstParagraph"/>
      </w:pPr>
      <w:r>
        <w:t xml:space="preserve">Despite the promising opportunities, industrial engineers in New Zealand Wellington face unique challenges. The region’s geographic isolation and high operational costs necessitate creative solutions to maintain competitiveness. A 2023 study by the</w:t>
      </w:r>
      <w:r>
        <w:t xml:space="preserve"> </w:t>
      </w:r>
      <w:r>
        <w:rPr>
          <w:bCs/>
          <w:b/>
        </w:rPr>
        <w:t xml:space="preserve">Wellington Business Council</w:t>
      </w:r>
      <w:r>
        <w:t xml:space="preserve"> </w:t>
      </w:r>
      <w:r>
        <w:t xml:space="preserve">noted that IEs are increasingly leveraging digital tools such as AI-driven predictive maintenance and blockchain for supply chain transparency to mitigate these challenges.</w:t>
      </w:r>
    </w:p>
    <w:p>
      <w:pPr>
        <w:pStyle w:val="BodyText"/>
      </w:pPr>
      <w:r>
        <w:t xml:space="preserve">Moreover, Wellington’s population density and urban constraints pose logistical hurdles. Industrial engineers must innovate in areas like space optimization in warehouses and reducing carbon footprints in transportation networks. This aligns with New Zealand’s broader goal of achieving net-zero emissions by 2050, as outlined in the</w:t>
      </w:r>
      <w:r>
        <w:t xml:space="preserve"> </w:t>
      </w:r>
      <w:r>
        <w:rPr>
          <w:iCs/>
          <w:i/>
        </w:rPr>
        <w:t xml:space="preserve">Climate Change Response (Zero Carbon) Act</w:t>
      </w:r>
      <w:r>
        <w:t xml:space="preserve">.</w:t>
      </w:r>
    </w:p>
    <w:bookmarkEnd w:id="23"/>
    <w:bookmarkStart w:id="24" w:name="X75db02d832f55a77a25983067055deb363b94cf"/>
    <w:p>
      <w:pPr>
        <w:pStyle w:val="Heading2"/>
      </w:pPr>
      <w:r>
        <w:t xml:space="preserve">Comparative Perspectives and Global Relevance</w:t>
      </w:r>
    </w:p>
    <w:p>
      <w:pPr>
        <w:pStyle w:val="FirstParagraph"/>
      </w:pPr>
      <w:r>
        <w:t xml:space="preserve">A comparative analysis between Wellington and other global cities reveals that New Zealand Wellington’s industrial engineers are uniquely positioned to address regional challenges while adhering to international best practices. For example, the integration of Industry 4.0 technologies in Wellington’s manufacturing sector mirrors trends observed in cities like Singapore and Munich. However, the emphasis on environmental sustainability differentiates Wellington’s approach from more resource-intensive global counterparts.</w:t>
      </w:r>
    </w:p>
    <w:p>
      <w:pPr>
        <w:pStyle w:val="BodyText"/>
      </w:pPr>
      <w:r>
        <w:t xml:space="preserve">According to a</w:t>
      </w:r>
      <w:r>
        <w:t xml:space="preserve"> </w:t>
      </w:r>
      <w:r>
        <w:rPr>
          <w:bCs/>
          <w:b/>
        </w:rPr>
        <w:t xml:space="preserve">World Bank report (2021)</w:t>
      </w:r>
      <w:r>
        <w:t xml:space="preserve">, New Zealand ranks among the top nations in sustainable industrial practices, with Wellington serving as a model for other regions. Industrial engineers here are at the forefront of this movement, blending traditional engineering principles with innovative green technologies.</w:t>
      </w:r>
    </w:p>
    <w:bookmarkEnd w:id="24"/>
    <w:bookmarkStart w:id="25" w:name="conclusion"/>
    <w:p>
      <w:pPr>
        <w:pStyle w:val="Heading2"/>
      </w:pPr>
      <w:r>
        <w:t xml:space="preserve">Conclusion</w:t>
      </w:r>
    </w:p>
    <w:p>
      <w:pPr>
        <w:pStyle w:val="FirstParagraph"/>
      </w:pPr>
      <w:r>
        <w:t xml:space="preserve">This Literature Review on Industrial Engineers in New Zealand Wellington underscores their vital role in shaping the region’s economic and environmental future. From optimizing public services to driving sustainability initiatives, industrial engineers are instrumental in addressing both local and global challenges. As Wellington continues to evolve as a hub for innovation, the contributions of industrial engineers will remain central to its success. Future research should explore emerging trends such as the impact of automation on workforce dynamics or the role of IEs in post-pandemic recovery efforts across New Zealand.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New Zealand Wellington</dc:title>
  <dc:creator/>
  <dc:language>en</dc:language>
  <cp:keywords/>
  <dcterms:created xsi:type="dcterms:W3CDTF">2026-07-25T04:16:24Z</dcterms:created>
  <dcterms:modified xsi:type="dcterms:W3CDTF">2026-07-25T04:16:24Z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