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a358b37eedb93af129df0038b0792193237a5e5"/>
    <w:p>
      <w:pPr>
        <w:pStyle w:val="Heading1"/>
      </w:pPr>
      <w:r>
        <w:t xml:space="preserve">Literature Review: The Role of Industrial Engineer in Senegal Dakar</w:t>
      </w:r>
    </w:p>
    <w:p>
      <w:pPr>
        <w:pStyle w:val="FirstParagraph"/>
      </w:pPr>
      <w:r>
        <w:t xml:space="preserve">A literature review on the role of industrial engineers in the context of Senegal Dakar is essential to understand how this discipline contributes to economic development, resource optimization, and sustainable practices. This document explores the intersection of industrial engineering principles with the socio-economic landscape of Dakar, Senegal’s capital and economic hub. The focus on "Industrial Engineer" as a key profession aligns with global trends in industrial systems but must be contextualized within the unique challenges and opportunities present in Senegal Dakar.</w:t>
      </w:r>
    </w:p>
    <w:bookmarkStart w:id="21" w:name="Xd4a986cd6b8c0537730db345db02434bda61590"/>
    <w:p>
      <w:pPr>
        <w:pStyle w:val="Heading2"/>
      </w:pPr>
      <w:r>
        <w:t xml:space="preserve">Historical Context of Industrial Engineering in Africa</w:t>
      </w:r>
    </w:p>
    <w:p>
      <w:pPr>
        <w:pStyle w:val="FirstParagraph"/>
      </w:pPr>
      <w:r>
        <w:t xml:space="preserve">The concept of industrial engineering originated in the United States during the late 19th century, driven by the need to improve efficiency in manufacturing and logistics. Over time, this discipline expanded globally, adapting to local economies and cultures. In Africa, industrial engineering has gained traction as countries seek to modernize infrastructure, optimize production processes, and address labor market challenges. However, research on industrial engineers in West African nations like Senegal remains limited compared to more industrialized regions.</w:t>
      </w:r>
    </w:p>
    <w:bookmarkStart w:id="20" w:name="Xa005a13a88a967267ee0d870089f03900b91ace"/>
    <w:p>
      <w:pPr>
        <w:pStyle w:val="Heading3"/>
      </w:pPr>
      <w:r>
        <w:t xml:space="preserve">Industrial Engineering in Senegal: A Growing Field</w:t>
      </w:r>
    </w:p>
    <w:p>
      <w:pPr>
        <w:pStyle w:val="FirstParagraph"/>
      </w:pPr>
      <w:r>
        <w:t xml:space="preserve">Senegal has experienced rapid urbanization and economic growth in recent decades, with Dakar emerging as a center for trade, education, and innovation. The demand for industrial engineers in this region has increased due to the need to streamline operations in sectors such as manufacturing, healthcare, transportation, and renewable energy. Studies by institutions like the University of Cheikh Anta Diop (UCAD) highlight that industrial engineers in Senegal are increasingly tasked with addressing inefficiencies in public and private enterprises.</w:t>
      </w:r>
    </w:p>
    <w:bookmarkEnd w:id="20"/>
    <w:bookmarkEnd w:id="21"/>
    <w:bookmarkStart w:id="23" w:name="X1cf3ca0ec4508d57af15d57d2d339f5f13c4109"/>
    <w:p>
      <w:pPr>
        <w:pStyle w:val="Heading2"/>
      </w:pPr>
      <w:r>
        <w:t xml:space="preserve">Key Contributions of Industrial Engineers to Senegal Dakar</w:t>
      </w:r>
    </w:p>
    <w:p>
      <w:pPr>
        <w:pStyle w:val="FirstParagraph"/>
      </w:pPr>
      <w:r>
        <w:t xml:space="preserve">Industrial engineers play a pivotal role in optimizing processes, reducing waste, and improving productivity. In the context of Dakar, their work is critical to overcoming challenges such as inadequate infrastructure, limited access to technology, and a growing population. For example:</w:t>
      </w:r>
    </w:p>
    <w:p>
      <w:pPr>
        <w:numPr>
          <w:ilvl w:val="0"/>
          <w:numId w:val="1001"/>
        </w:numPr>
        <w:pStyle w:val="Compact"/>
      </w:pPr>
      <w:r>
        <w:rPr>
          <w:bCs/>
          <w:b/>
        </w:rPr>
        <w:t xml:space="preserve">Public Sector Efficiency:</w:t>
      </w:r>
      <w:r>
        <w:t xml:space="preserve"> </w:t>
      </w:r>
      <w:r>
        <w:t xml:space="preserve">Industrial engineers have been instrumental in redesigning workflows for government agencies in Dakar, reducing administrative bottlenecks and improving service delivery.</w:t>
      </w:r>
    </w:p>
    <w:p>
      <w:pPr>
        <w:numPr>
          <w:ilvl w:val="0"/>
          <w:numId w:val="1001"/>
        </w:numPr>
        <w:pStyle w:val="Compact"/>
      </w:pPr>
      <w:r>
        <w:rPr>
          <w:bCs/>
          <w:b/>
        </w:rPr>
        <w:t xml:space="preserve">Sustainable Development:</w:t>
      </w:r>
      <w:r>
        <w:t xml:space="preserve"> </w:t>
      </w:r>
      <w:r>
        <w:t xml:space="preserve">With Senegal’s commitment to renewable energy goals, industrial engineers are working on projects like solar power optimization and waste management systems tailored to local conditions.</w:t>
      </w:r>
    </w:p>
    <w:p>
      <w:pPr>
        <w:numPr>
          <w:ilvl w:val="0"/>
          <w:numId w:val="1001"/>
        </w:numPr>
        <w:pStyle w:val="Compact"/>
      </w:pPr>
      <w:r>
        <w:rPr>
          <w:bCs/>
          <w:b/>
        </w:rPr>
        <w:t xml:space="preserve">Healthcare Systems:</w:t>
      </w:r>
      <w:r>
        <w:t xml:space="preserve"> </w:t>
      </w:r>
      <w:r>
        <w:t xml:space="preserve">In Dakar, industrial engineers have collaborated with hospitals to improve patient flow and resource allocation, ensuring better healthcare outcomes despite resource constraints.</w:t>
      </w:r>
    </w:p>
    <w:bookmarkStart w:id="22" w:name="X8fa95e7f36a4ced1915ce6b22e2898dfb6a6a8b"/>
    <w:p>
      <w:pPr>
        <w:pStyle w:val="Heading3"/>
      </w:pPr>
      <w:r>
        <w:t xml:space="preserve">Literature Gaps in Industrial Engineering Research for Senegal</w:t>
      </w:r>
    </w:p>
    <w:p>
      <w:pPr>
        <w:pStyle w:val="FirstParagraph"/>
      </w:pPr>
      <w:r>
        <w:t xml:space="preserve">Despite the growing importance of industrial engineering in Dakar, literature on this topic remains sparse. Most studies focus on theoretical frameworks or case studies from other regions without addressing Senegal’s unique socio-economic dynamics. For instance, while global research highlights the role of industrial engineers in smart manufacturing, few works explore how these principles apply to small-scale industries in Dakar or the informal sector.</w:t>
      </w:r>
    </w:p>
    <w:bookmarkEnd w:id="22"/>
    <w:bookmarkEnd w:id="23"/>
    <w:bookmarkStart w:id="25" w:name="X792e7ec40f870ba684046eec899ffa632012960"/>
    <w:p>
      <w:pPr>
        <w:pStyle w:val="Heading2"/>
      </w:pPr>
      <w:r>
        <w:t xml:space="preserve">Challenges Facing Industrial Engineers in Senegal Dakar</w:t>
      </w:r>
    </w:p>
    <w:p>
      <w:pPr>
        <w:pStyle w:val="FirstParagraph"/>
      </w:pPr>
      <w:r>
        <w:t xml:space="preserve">The application of industrial engineering principles in Senegal Dakar is hindered by several challenges, including:</w:t>
      </w:r>
    </w:p>
    <w:p>
      <w:pPr>
        <w:numPr>
          <w:ilvl w:val="0"/>
          <w:numId w:val="1002"/>
        </w:numPr>
        <w:pStyle w:val="Compact"/>
      </w:pPr>
      <w:r>
        <w:rPr>
          <w:bCs/>
          <w:b/>
        </w:rPr>
        <w:t xml:space="preserve">Limited Funding:</w:t>
      </w:r>
      <w:r>
        <w:t xml:space="preserve"> </w:t>
      </w:r>
      <w:r>
        <w:t xml:space="preserve">Public and private sector investment in industrial engineering projects remains low due to competing priorities and a lack of awareness about the discipline’s benefits.</w:t>
      </w:r>
    </w:p>
    <w:p>
      <w:pPr>
        <w:numPr>
          <w:ilvl w:val="0"/>
          <w:numId w:val="1002"/>
        </w:numPr>
        <w:pStyle w:val="Compact"/>
      </w:pPr>
      <w:r>
        <w:rPr>
          <w:bCs/>
          <w:b/>
        </w:rPr>
        <w:t xml:space="preserve">Skilled Workforce Shortages:</w:t>
      </w:r>
      <w:r>
        <w:t xml:space="preserve"> </w:t>
      </w:r>
      <w:r>
        <w:t xml:space="preserve">While universities like UCAD offer programs in industrial engineering, there is a gap between academic training and practical application, particularly in sectors requiring hands-on expertise.</w:t>
      </w:r>
    </w:p>
    <w:p>
      <w:pPr>
        <w:numPr>
          <w:ilvl w:val="0"/>
          <w:numId w:val="1002"/>
        </w:numPr>
        <w:pStyle w:val="Compact"/>
      </w:pPr>
      <w:r>
        <w:rPr>
          <w:bCs/>
          <w:b/>
        </w:rPr>
        <w:t xml:space="preserve">Cultural and Regulatory Barriers:</w:t>
      </w:r>
      <w:r>
        <w:t xml:space="preserve"> </w:t>
      </w:r>
      <w:r>
        <w:t xml:space="preserve">Industrial engineers must navigate complex local regulations and cultural norms that may resist process changes or technological adoption.</w:t>
      </w:r>
    </w:p>
    <w:bookmarkStart w:id="24" w:name="opportunities-for-growth"/>
    <w:p>
      <w:pPr>
        <w:pStyle w:val="Heading3"/>
      </w:pPr>
      <w:r>
        <w:t xml:space="preserve">Opportunities for Growth</w:t>
      </w:r>
    </w:p>
    <w:p>
      <w:pPr>
        <w:pStyle w:val="FirstParagraph"/>
      </w:pPr>
      <w:r>
        <w:t xml:space="preserve">Despite these challenges, Senegal Dakar presents significant opportunities for industrial engineers. The government’s Vision 2035 initiative emphasizes infrastructure development, digital transformation, and economic diversification—areas where industrial engineers can contribute meaningfully. Collaborations with international organizations and tech startups in Dakar also offer pathways for innovation.</w:t>
      </w:r>
    </w:p>
    <w:bookmarkEnd w:id="24"/>
    <w:bookmarkEnd w:id="25"/>
    <w:bookmarkStart w:id="27" w:name="X1edd47fd184290ce01c8f12124c72d88a327a06"/>
    <w:p>
      <w:pPr>
        <w:pStyle w:val="Heading2"/>
      </w:pPr>
      <w:r>
        <w:t xml:space="preserve">Case Studies: Industrial Engineering in Action</w:t>
      </w:r>
    </w:p>
    <w:p>
      <w:pPr>
        <w:pStyle w:val="FirstParagraph"/>
      </w:pPr>
      <w:r>
        <w:t xml:space="preserve">Certain projects in Senegal Dakar illustrate the potential of industrial engineering to drive change. For example:</w:t>
      </w:r>
    </w:p>
    <w:p>
      <w:pPr>
        <w:numPr>
          <w:ilvl w:val="0"/>
          <w:numId w:val="1003"/>
        </w:numPr>
        <w:pStyle w:val="Compact"/>
      </w:pPr>
      <w:r>
        <w:rPr>
          <w:bCs/>
          <w:b/>
        </w:rPr>
        <w:t xml:space="preserve">Logistics Optimization:</w:t>
      </w:r>
      <w:r>
        <w:t xml:space="preserve"> </w:t>
      </w:r>
      <w:r>
        <w:t xml:space="preserve">An industrial engineering team partnered with a local logistics company to redesign its supply chain, reducing delivery times by 20% through route optimization and data analytics.</w:t>
      </w:r>
    </w:p>
    <w:p>
      <w:pPr>
        <w:numPr>
          <w:ilvl w:val="0"/>
          <w:numId w:val="1003"/>
        </w:numPr>
        <w:pStyle w:val="Compact"/>
      </w:pPr>
      <w:r>
        <w:rPr>
          <w:bCs/>
          <w:b/>
        </w:rPr>
        <w:t xml:space="preserve">Educational Institutions:</w:t>
      </w:r>
      <w:r>
        <w:t xml:space="preserve"> </w:t>
      </w:r>
      <w:r>
        <w:t xml:space="preserve">Industrial engineers at UCAD have developed simulation models to improve campus resource allocation, ensuring efficient use of facilities during peak academic periods.</w:t>
      </w:r>
    </w:p>
    <w:bookmarkStart w:id="26" w:name="X275993df852a625fc2bb467d71e9e4effc7a194"/>
    <w:p>
      <w:pPr>
        <w:pStyle w:val="Heading3"/>
      </w:pPr>
      <w:r>
        <w:t xml:space="preserve">Literature Review: Bridging Theory and Practice</w:t>
      </w:r>
    </w:p>
    <w:p>
      <w:pPr>
        <w:pStyle w:val="FirstParagraph"/>
      </w:pPr>
      <w:r>
        <w:t xml:space="preserve">A comprehensive literature review must address how theoretical industrial engineering concepts are adapted in practice. In Dakar, this adaptation requires a blend of global best practices and localized solutions. For instance, lean manufacturing principles from Japan have been modified to suit the small-scale production units prevalent in Senegal’s informal economy.</w:t>
      </w:r>
    </w:p>
    <w:bookmarkEnd w:id="26"/>
    <w:bookmarkEnd w:id="27"/>
    <w:bookmarkStart w:id="29" w:name="Xe3c44ec03b42c96645767b6c329cce79c3f91cb"/>
    <w:p>
      <w:pPr>
        <w:pStyle w:val="Heading2"/>
      </w:pPr>
      <w:r>
        <w:t xml:space="preserve">Future Directions for Industrial Engineers in Senegal Dakar</w:t>
      </w:r>
    </w:p>
    <w:p>
      <w:pPr>
        <w:pStyle w:val="FirstParagraph"/>
      </w:pPr>
      <w:r>
        <w:t xml:space="preserve">To strengthen the role of industrial engineers in Dakar, future research and initiatives should focus on:</w:t>
      </w:r>
    </w:p>
    <w:p>
      <w:pPr>
        <w:numPr>
          <w:ilvl w:val="0"/>
          <w:numId w:val="1004"/>
        </w:numPr>
        <w:pStyle w:val="Compact"/>
      </w:pPr>
      <w:r>
        <w:rPr>
          <w:bCs/>
          <w:b/>
        </w:rPr>
        <w:t xml:space="preserve">Capacity Building:</w:t>
      </w:r>
      <w:r>
        <w:t xml:space="preserve"> </w:t>
      </w:r>
      <w:r>
        <w:t xml:space="preserve">Expanding training programs to include practical skills and cross-sector collaboration.</w:t>
      </w:r>
    </w:p>
    <w:p>
      <w:pPr>
        <w:numPr>
          <w:ilvl w:val="0"/>
          <w:numId w:val="1004"/>
        </w:numPr>
        <w:pStyle w:val="Compact"/>
      </w:pPr>
      <w:r>
        <w:rPr>
          <w:bCs/>
          <w:b/>
        </w:rPr>
        <w:t xml:space="preserve">Policies and Incentives:</w:t>
      </w:r>
      <w:r>
        <w:t xml:space="preserve"> </w:t>
      </w:r>
      <w:r>
        <w:t xml:space="preserve">Advocating for government policies that support industrial engineering projects, such as tax breaks for companies adopting efficiency measures.</w:t>
      </w:r>
    </w:p>
    <w:p>
      <w:pPr>
        <w:numPr>
          <w:ilvl w:val="0"/>
          <w:numId w:val="1004"/>
        </w:numPr>
        <w:pStyle w:val="Compact"/>
      </w:pPr>
      <w:r>
        <w:rPr>
          <w:bCs/>
          <w:b/>
        </w:rPr>
        <w:t xml:space="preserve">Cross-Disciplinary Research:</w:t>
      </w:r>
      <w:r>
        <w:t xml:space="preserve"> </w:t>
      </w:r>
      <w:r>
        <w:t xml:space="preserve">Encouraging partnerships between industrial engineers, data scientists, and local communities to address complex urban challenges in Dakar.</w:t>
      </w:r>
    </w:p>
    <w:bookmarkStart w:id="28" w:name="literature-review-conclusion"/>
    <w:p>
      <w:pPr>
        <w:pStyle w:val="Heading3"/>
      </w:pPr>
      <w:r>
        <w:t xml:space="preserve">Literature Review Conclusion</w:t>
      </w:r>
    </w:p>
    <w:p>
      <w:pPr>
        <w:pStyle w:val="FirstParagraph"/>
      </w:pPr>
      <w:r>
        <w:t xml:space="preserve">The literature review on industrial engineers in Senegal Dakar underscores the critical need to contextualize this discipline within the region’s unique socio-economic framework. While challenges persist, the opportunities for industrial engineers to drive efficiency, sustainability, and innovation are substantial. Future efforts must prioritize bridging gaps between academic research and practical application to ensure that industrial engineering becomes a cornerstone of Senegal’s development agenda.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Senegal Dakar</dc:title>
  <dc:creator/>
  <dc:language>en</dc:language>
  <cp:keywords/>
  <dcterms:created xsi:type="dcterms:W3CDTF">2026-09-27T16:55:34Z</dcterms:created>
  <dcterms:modified xsi:type="dcterms:W3CDTF">2026-09-27T16:55:34Z</dcterms:modified>
</cp:coreProperties>
</file>

<file path=docProps/custom.xml><?xml version="1.0" encoding="utf-8"?>
<Properties xmlns="http://schemas.openxmlformats.org/officeDocument/2006/custom-properties" xmlns:vt="http://schemas.openxmlformats.org/officeDocument/2006/docPropsVTypes"/>
</file>