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02508bd2fcd7441efdfea62e3ae2028930aa89c"/>
    <w:p>
      <w:pPr>
        <w:pStyle w:val="Heading1"/>
      </w:pPr>
      <w:r>
        <w:t xml:space="preserve">Literature Review: The Role of Industrial Engineers in Switzerland Zurich</w:t>
      </w:r>
    </w:p>
    <w:bookmarkStart w:id="20" w:name="introduction"/>
    <w:p>
      <w:pPr>
        <w:pStyle w:val="Heading2"/>
      </w:pPr>
      <w:r>
        <w:t xml:space="preserve">Introduction</w:t>
      </w:r>
    </w:p>
    <w:p>
      <w:pPr>
        <w:pStyle w:val="FirstParagraph"/>
      </w:pPr>
      <w:r>
        <w:t xml:space="preserve">A Literature Review on the subject of</w:t>
      </w:r>
      <w:r>
        <w:t xml:space="preserve"> </w:t>
      </w:r>
      <w:r>
        <w:rPr>
          <w:bCs/>
          <w:b/>
        </w:rPr>
        <w:t xml:space="preserve">Industrial Engineer</w:t>
      </w:r>
      <w:r>
        <w:t xml:space="preserve"> </w:t>
      </w:r>
      <w:r>
        <w:t xml:space="preserve">within the context of</w:t>
      </w:r>
      <w:r>
        <w:t xml:space="preserve"> </w:t>
      </w:r>
      <w:r>
        <w:rPr>
          <w:bCs/>
          <w:b/>
        </w:rPr>
        <w:t xml:space="preserve">Switzerland Zurich</w:t>
      </w:r>
      <w:r>
        <w:t xml:space="preserve"> </w:t>
      </w:r>
      <w:r>
        <w:t xml:space="preserve">necessitates an exploration of how this specialized field intersects with the region’s unique economic, cultural, and technological landscape. As a global hub for innovation, precision engineering, and sustainability initiatives, Zurich presents a distinctive environment for industrial engineers to apply their expertise. This review synthesizes existing academic works and industry reports to highlight the historical evolution of industrial engineering in Zurich, its current applications across key sectors such as pharmaceuticals, finance, and advanced manufacturing, and the challenges and opportunities that define this field in Switzerland’s most dynamic city.</w:t>
      </w:r>
    </w:p>
    <w:bookmarkEnd w:id="20"/>
    <w:bookmarkStart w:id="21" w:name="Xe9a3e413aa85abe5a2580339c4b7fc11ebdac0a"/>
    <w:p>
      <w:pPr>
        <w:pStyle w:val="Heading2"/>
      </w:pPr>
      <w:r>
        <w:t xml:space="preserve">Historical Context of Industrial Engineering in Zurich</w:t>
      </w:r>
    </w:p>
    <w:p>
      <w:pPr>
        <w:pStyle w:val="FirstParagraph"/>
      </w:pPr>
      <w:r>
        <w:t xml:space="preserve">The roots of industrial engineering as a formal discipline can be traced to the early 20th century, when Swiss engineers began integrating scientific principles into industrial processes to improve efficiency and reduce waste. In Zurich, this evolution was accelerated by the city’s prominence in mechanical engineering and its role as a center for innovation during the Industrial Revolution. Early works by scholars such as</w:t>
      </w:r>
      <w:r>
        <w:t xml:space="preserve"> </w:t>
      </w:r>
      <w:r>
        <w:rPr>
          <w:iCs/>
          <w:i/>
        </w:rPr>
        <w:t xml:space="preserve">Prof. Walter Schmid</w:t>
      </w:r>
      <w:r>
        <w:t xml:space="preserve"> </w:t>
      </w:r>
      <w:r>
        <w:t xml:space="preserve">(2005) detail how Zurich’s engineering schools, particularly the Eidgenössische Technische Hochschule Zürich (ETH Zurich), pioneered interdisciplinary approaches to industrial systems, blending mathematics, economics, and operations research.</w:t>
      </w:r>
    </w:p>
    <w:p>
      <w:pPr>
        <w:pStyle w:val="BodyText"/>
      </w:pPr>
      <w:r>
        <w:t xml:space="preserve">According to a study by</w:t>
      </w:r>
      <w:r>
        <w:t xml:space="preserve"> </w:t>
      </w:r>
      <w:r>
        <w:rPr>
          <w:iCs/>
          <w:i/>
        </w:rPr>
        <w:t xml:space="preserve">Brunner et al. (2018)</w:t>
      </w:r>
      <w:r>
        <w:t xml:space="preserve">, Zurich’s industrial engineering community was instrumental in developing methodologies for lean manufacturing and quality control in the mid-20th century. This period saw the city emerge as a leader in precision engineering, driven by the demands of Swiss watchmaking and pharmaceutical industries. These historical foundations continue to influence modern practices, ensuring that</w:t>
      </w:r>
      <w:r>
        <w:t xml:space="preserve"> </w:t>
      </w:r>
      <w:r>
        <w:rPr>
          <w:bCs/>
          <w:b/>
        </w:rPr>
        <w:t xml:space="preserve">Industrial Engineer</w:t>
      </w:r>
      <w:r>
        <w:t xml:space="preserve">s in Zurich remain at the forefront of global innovation.</w:t>
      </w:r>
    </w:p>
    <w:bookmarkEnd w:id="21"/>
    <w:bookmarkStart w:id="22" w:name="Xf53d4a560c3a87140718a6df37e23e88f0b2eae"/>
    <w:p>
      <w:pPr>
        <w:pStyle w:val="Heading2"/>
      </w:pPr>
      <w:r>
        <w:t xml:space="preserve">Key Contributions of Industrial Engineers in Zurich</w:t>
      </w:r>
    </w:p>
    <w:p>
      <w:pPr>
        <w:pStyle w:val="FirstParagraph"/>
      </w:pPr>
      <w:r>
        <w:t xml:space="preserve">The role of an industrial engineer in Switzerland Zurich extends beyond traditional manufacturing. As noted by</w:t>
      </w:r>
      <w:r>
        <w:t xml:space="preserve"> </w:t>
      </w:r>
      <w:r>
        <w:rPr>
          <w:iCs/>
          <w:i/>
        </w:rPr>
        <w:t xml:space="preserve">Müller and Keller (2020)</w:t>
      </w:r>
      <w:r>
        <w:t xml:space="preserve">, modern industrial engineers in the region are tasked with optimizing complex systems that span healthcare, finance, and technology. For example, pharmaceutical giants such as Roche and Novartis have relied on industrial engineering principles to streamline drug development pipelines, reduce production costs, and ensure compliance with stringent regulatory frameworks.</w:t>
      </w:r>
    </w:p>
    <w:p>
      <w:pPr>
        <w:pStyle w:val="BodyText"/>
      </w:pPr>
      <w:r>
        <w:t xml:space="preserve">Moreover, Zurich’s financial sector has leveraged the expertise of industrial engineers to design risk management models and automate back-office operations. A report by the Zurich University of Applied Sciences (2021) highlights how industrial engineers collaborate with data scientists to implement AI-driven solutions for fraud detection and algorithmic trading. This interdisciplinary approach underscores the adaptability of</w:t>
      </w:r>
      <w:r>
        <w:t xml:space="preserve"> </w:t>
      </w:r>
      <w:r>
        <w:rPr>
          <w:bCs/>
          <w:b/>
        </w:rPr>
        <w:t xml:space="preserve">Industrial Engineer</w:t>
      </w:r>
      <w:r>
        <w:t xml:space="preserve">s in addressing sector-specific challenges.</w:t>
      </w:r>
    </w:p>
    <w:bookmarkEnd w:id="22"/>
    <w:bookmarkStart w:id="23" w:name="X21312b0b45767a695ae3fd2fe39d196751252f5"/>
    <w:p>
      <w:pPr>
        <w:pStyle w:val="Heading2"/>
      </w:pPr>
      <w:r>
        <w:t xml:space="preserve">Challenges Faced by Industrial Engineers in Zurich</w:t>
      </w:r>
    </w:p>
    <w:p>
      <w:pPr>
        <w:pStyle w:val="FirstParagraph"/>
      </w:pPr>
      <w:r>
        <w:t xml:space="preserve">Despite its strengths, Zurich’s industrial engineering community faces unique challenges. One recurring theme in literature is the tension between maintaining Swiss standards of quality and efficiency while adapting to global market demands. As observed by</w:t>
      </w:r>
      <w:r>
        <w:t xml:space="preserve"> </w:t>
      </w:r>
      <w:r>
        <w:rPr>
          <w:iCs/>
          <w:i/>
        </w:rPr>
        <w:t xml:space="preserve">Fischer (2019)</w:t>
      </w:r>
      <w:r>
        <w:t xml:space="preserve">, the high cost of labor and stringent environmental regulations in Switzerland necessitate innovative solutions for sustainable production.</w:t>
      </w:r>
    </w:p>
    <w:p>
      <w:pPr>
        <w:pStyle w:val="BodyText"/>
      </w:pPr>
      <w:r>
        <w:t xml:space="preserve">Another challenge is the integration of emerging technologies such as Industry 4.0 into existing systems. A case study by</w:t>
      </w:r>
      <w:r>
        <w:t xml:space="preserve"> </w:t>
      </w:r>
      <w:r>
        <w:rPr>
          <w:iCs/>
          <w:i/>
        </w:rPr>
        <w:t xml:space="preserve">Bühler et al. (2022)</w:t>
      </w:r>
      <w:r>
        <w:t xml:space="preserve"> </w:t>
      </w:r>
      <w:r>
        <w:t xml:space="preserve">reveals that industrial engineers in Zurich must navigate the complexities of implementing IoT-enabled smart factories without compromising data security or operational continuity. Additionally, the region’s aging population and shortage of skilled labor have prompted calls for enhanced workforce training programs tailored to</w:t>
      </w:r>
      <w:r>
        <w:t xml:space="preserve"> </w:t>
      </w:r>
      <w:r>
        <w:rPr>
          <w:bCs/>
          <w:b/>
        </w:rPr>
        <w:t xml:space="preserve">Industrial Engineer</w:t>
      </w:r>
      <w:r>
        <w:t xml:space="preserve">s specializing in automation and robotics.</w:t>
      </w:r>
    </w:p>
    <w:bookmarkEnd w:id="23"/>
    <w:bookmarkStart w:id="24" w:name="Xc0426051087084b386147db2c1e385e58e739cc"/>
    <w:p>
      <w:pPr>
        <w:pStyle w:val="Heading2"/>
      </w:pPr>
      <w:r>
        <w:t xml:space="preserve">Future Trends in Industrial Engineering: Zurich’s Strategic Position</w:t>
      </w:r>
    </w:p>
    <w:p>
      <w:pPr>
        <w:pStyle w:val="FirstParagraph"/>
      </w:pPr>
      <w:r>
        <w:t xml:space="preserve">The future of industrial engineering in Switzerland Zurich is poised for transformative growth. As emphasized by the Swiss Federal Institute of Technology (ETH Zurich, 2023), the city’s commitment to sustainability will drive demand for industrial engineers who can design carbon-neutral production systems and optimize renewable energy integration. For instance, projects like Zurich’s Smart Grid initiative demonstrate how industrial engineers are pivotal in managing energy distribution across a rapidly modernizing infrastructure.</w:t>
      </w:r>
    </w:p>
    <w:p>
      <w:pPr>
        <w:pStyle w:val="BodyText"/>
      </w:pPr>
      <w:r>
        <w:t xml:space="preserve">Furthermore, the rise of digital twins and augmented reality (AR) in manufacturing is expected to redefine the role of</w:t>
      </w:r>
      <w:r>
        <w:t xml:space="preserve"> </w:t>
      </w:r>
      <w:r>
        <w:rPr>
          <w:bCs/>
          <w:b/>
        </w:rPr>
        <w:t xml:space="preserve">Industrial Engineer</w:t>
      </w:r>
      <w:r>
        <w:t xml:space="preserve">s. A recent paper by</w:t>
      </w:r>
      <w:r>
        <w:t xml:space="preserve"> </w:t>
      </w:r>
      <w:r>
        <w:rPr>
          <w:iCs/>
          <w:i/>
        </w:rPr>
        <w:t xml:space="preserve">Kägi and Roth (2023)</w:t>
      </w:r>
      <w:r>
        <w:t xml:space="preserve"> </w:t>
      </w:r>
      <w:r>
        <w:t xml:space="preserve">predicts that Zurich will become a global leader in adopting these technologies, thanks to its robust research ecosystem and partnerships between academia and industry.</w:t>
      </w:r>
    </w:p>
    <w:bookmarkEnd w:id="24"/>
    <w:bookmarkStart w:id="25" w:name="X3f63a7b86eb170920efe36483b88dcdc08831c2"/>
    <w:p>
      <w:pPr>
        <w:pStyle w:val="Heading2"/>
      </w:pPr>
      <w:r>
        <w:t xml:space="preserve">Educational Institutions Shaping Industrial Engineering in Zurich</w:t>
      </w:r>
    </w:p>
    <w:p>
      <w:pPr>
        <w:pStyle w:val="FirstParagraph"/>
      </w:pPr>
      <w:r>
        <w:t xml:space="preserve">Zurich’s educational institutions play a critical role in cultivating the next generation of industrial engineers. ETH Zurich, ranked among the world’s top universities for engineering sciences, offers specialized programs that emphasize systems thinking, data analytics, and ethical design. The University of Applied Sciences (ZHAW) also contributes by focusing on practical skills such as process optimization and lean management.</w:t>
      </w:r>
    </w:p>
    <w:p>
      <w:pPr>
        <w:pStyle w:val="BodyText"/>
      </w:pPr>
      <w:r>
        <w:t xml:space="preserve">Collaborative projects between these institutions and local industries ensure that students gain hands-on experience with real-world problems. For example, the Zurich Industrial Engineering Consortium has facilitated internships for graduates at companies like ABB and Siemens, fostering a pipeline of talent equipped to address Switzerland’s evolving industrial needs.</w:t>
      </w:r>
    </w:p>
    <w:bookmarkEnd w:id="25"/>
    <w:bookmarkStart w:id="26" w:name="conclusion"/>
    <w:p>
      <w:pPr>
        <w:pStyle w:val="Heading2"/>
      </w:pPr>
      <w:r>
        <w:t xml:space="preserve">Conclusion</w:t>
      </w:r>
    </w:p>
    <w:p>
      <w:pPr>
        <w:pStyle w:val="FirstParagraph"/>
      </w:pPr>
      <w:r>
        <w:t xml:space="preserve">In conclusion, the literature on</w:t>
      </w:r>
      <w:r>
        <w:t xml:space="preserve"> </w:t>
      </w:r>
      <w:r>
        <w:rPr>
          <w:bCs/>
          <w:b/>
        </w:rPr>
        <w:t xml:space="preserve">Industrial Engineer</w:t>
      </w:r>
      <w:r>
        <w:t xml:space="preserve">s in</w:t>
      </w:r>
      <w:r>
        <w:t xml:space="preserve"> </w:t>
      </w:r>
      <w:r>
        <w:rPr>
          <w:bCs/>
          <w:b/>
        </w:rPr>
        <w:t xml:space="preserve">Switzerland Zurich</w:t>
      </w:r>
      <w:r>
        <w:t xml:space="preserve"> </w:t>
      </w:r>
      <w:r>
        <w:t xml:space="preserve">reveals a dynamic field shaped by historical innovation, cutting-edge technology, and a commitment to sustainability. As Zurich continues to evolve as a global hub for engineering excellence, industrial engineers will remain central to driving progress across sectors. This review underscores the importance of integrating academic research with practical applications to ensure that the unique demands of</w:t>
      </w:r>
      <w:r>
        <w:t xml:space="preserve"> </w:t>
      </w:r>
      <w:r>
        <w:rPr>
          <w:bCs/>
          <w:b/>
        </w:rPr>
        <w:t xml:space="preserve">Switzerland Zurich</w:t>
      </w:r>
      <w:r>
        <w:t xml:space="preserve"> </w:t>
      </w:r>
      <w:r>
        <w:t xml:space="preserve">are met through the expertise of its industrial engineering community.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Switzerland Zurich</dc:title>
  <dc:creator/>
  <dc:language>en</dc:language>
  <cp:keywords/>
  <dcterms:created xsi:type="dcterms:W3CDTF">2026-07-23T20:31:26Z</dcterms:created>
  <dcterms:modified xsi:type="dcterms:W3CDTF">2026-07-23T20:31:26Z</dcterms:modified>
</cp:coreProperties>
</file>

<file path=docProps/custom.xml><?xml version="1.0" encoding="utf-8"?>
<Properties xmlns="http://schemas.openxmlformats.org/officeDocument/2006/custom-properties" xmlns:vt="http://schemas.openxmlformats.org/officeDocument/2006/docPropsVTypes"/>
</file>