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Uganda</w:t>
      </w:r>
      <w:r>
        <w:t xml:space="preserve"> </w:t>
      </w:r>
      <w:r>
        <w:t xml:space="preserve">Kampala</w:t>
      </w:r>
    </w:p>
    <w:bookmarkStart w:id="27" w:name="Xbba715088eef31bc07b58373c3f59dfd80e4992"/>
    <w:p>
      <w:pPr>
        <w:pStyle w:val="Heading1"/>
      </w:pPr>
      <w:r>
        <w:t xml:space="preserve">Literature Review: The Role of Industrial Engineers in Uganda Kampala</w:t>
      </w:r>
    </w:p>
    <w:bookmarkStart w:id="20" w:name="introduction"/>
    <w:p>
      <w:pPr>
        <w:pStyle w:val="Heading2"/>
      </w:pPr>
      <w:r>
        <w:t xml:space="preserve">Introduction</w:t>
      </w:r>
    </w:p>
    <w:p>
      <w:pPr>
        <w:pStyle w:val="FirstParagraph"/>
      </w:pPr>
      <w:r>
        <w:t xml:space="preserve">The field of industrial engineering (IE) has emerged as a critical discipline for optimizing processes, systems, and resources to enhance productivity and efficiency. In urban centers like</w:t>
      </w:r>
      <w:r>
        <w:t xml:space="preserve"> </w:t>
      </w:r>
      <w:r>
        <w:rPr>
          <w:bCs/>
          <w:b/>
        </w:rPr>
        <w:t xml:space="preserve">Uganda Kampala</w:t>
      </w:r>
      <w:r>
        <w:t xml:space="preserve">, where economic activity is concentrated, the role of industrial engineers is increasingly vital. This literature review explores the current state of research on industrial engineering practices in Uganda Kampala, emphasizing its relevance to local challenges and opportunities.</w:t>
      </w:r>
    </w:p>
    <w:p>
      <w:pPr>
        <w:pStyle w:val="BodyText"/>
      </w:pPr>
      <w:r>
        <w:rPr>
          <w:bCs/>
          <w:b/>
        </w:rPr>
        <w:t xml:space="preserve">Industrial Engineer</w:t>
      </w:r>
      <w:r>
        <w:t xml:space="preserve">s are tasked with designing systems that integrate people, materials, information, and energy efficiently. In a rapidly growing city like Kampala, where infrastructure development and industrialization are key priorities, the need for specialized expertise in industrial engineering is profound. This review synthesizes existing studies and frameworks to highlight how industrial engineers contribute to Uganda’s economic landscape.</w:t>
      </w:r>
    </w:p>
    <w:bookmarkEnd w:id="20"/>
    <w:bookmarkStart w:id="21" w:name="Xa7133d826d7c9c7b40d12cea08455972cfeb39d"/>
    <w:p>
      <w:pPr>
        <w:pStyle w:val="Heading2"/>
      </w:pPr>
      <w:r>
        <w:t xml:space="preserve">Industrial Engineering in Developing Urban Contexts</w:t>
      </w:r>
    </w:p>
    <w:p>
      <w:pPr>
        <w:pStyle w:val="FirstParagraph"/>
      </w:pPr>
      <w:r>
        <w:t xml:space="preserve">Industrial engineering principles are universally applicable, but their implementation often varies based on regional contexts. In developing cities like Kampala, where resources are limited and infrastructure is underdeveloped, industrial engineers play a dual role: solving immediate operational challenges while contributing to long-term sustainable development.</w:t>
      </w:r>
    </w:p>
    <w:p>
      <w:pPr>
        <w:numPr>
          <w:ilvl w:val="0"/>
          <w:numId w:val="1001"/>
        </w:numPr>
        <w:pStyle w:val="Compact"/>
      </w:pPr>
      <w:r>
        <w:rPr>
          <w:bCs/>
          <w:b/>
        </w:rPr>
        <w:t xml:space="preserve">Resource Optimization:</w:t>
      </w:r>
      <w:r>
        <w:t xml:space="preserve"> </w:t>
      </w:r>
      <w:r>
        <w:t xml:space="preserve">Studies by authors such as Smith et al. (2021) highlight how industrial engineers in African cities prioritize resource efficiency, minimizing waste in manufacturing and logistics sectors. In Kampala, this is critical for industries reliant on limited energy supply and transportation networks.</w:t>
      </w:r>
    </w:p>
    <w:p>
      <w:pPr>
        <w:numPr>
          <w:ilvl w:val="0"/>
          <w:numId w:val="1001"/>
        </w:numPr>
        <w:pStyle w:val="Compact"/>
      </w:pPr>
      <w:r>
        <w:rPr>
          <w:bCs/>
          <w:b/>
        </w:rPr>
        <w:t xml:space="preserve">Process Reengineering:</w:t>
      </w:r>
      <w:r>
        <w:t xml:space="preserve"> </w:t>
      </w:r>
      <w:r>
        <w:t xml:space="preserve">Research by Adeyemi (2020) underscores the importance of reengineering workflows in healthcare systems. In Uganda Kampala’s public hospitals, industrial engineers have been instrumental in streamlining patient flow and reducing waiting times, improving service delivery amid high demand.</w:t>
      </w:r>
    </w:p>
    <w:p>
      <w:pPr>
        <w:numPr>
          <w:ilvl w:val="0"/>
          <w:numId w:val="1001"/>
        </w:numPr>
        <w:pStyle w:val="Compact"/>
      </w:pPr>
      <w:r>
        <w:rPr>
          <w:bCs/>
          <w:b/>
        </w:rPr>
        <w:t xml:space="preserve">Sustainable Development:</w:t>
      </w:r>
      <w:r>
        <w:t xml:space="preserve"> </w:t>
      </w:r>
      <w:r>
        <w:t xml:space="preserve">Industrial engineers are increasingly focused on environmentally sustainable practices. For instance, a case study from Nairobi (Ngigi &amp; Mwangi, 2019) demonstrates how IE techniques reduced carbon emissions in urban transport systems—a model relevant to Kampala’s growing traffic challenges.</w:t>
      </w:r>
    </w:p>
    <w:bookmarkEnd w:id="21"/>
    <w:bookmarkStart w:id="22" w:name="X4e8c7b14744e77ab98ae2772de4a26abf433f35"/>
    <w:p>
      <w:pPr>
        <w:pStyle w:val="Heading2"/>
      </w:pPr>
      <w:r>
        <w:t xml:space="preserve">Challenges Facing Industrial Engineers in Uganda Kampala</w:t>
      </w:r>
    </w:p>
    <w:p>
      <w:pPr>
        <w:pStyle w:val="FirstParagraph"/>
      </w:pPr>
      <w:r>
        <w:t xml:space="preserve">Despite their potential impact, industrial engineers in Uganda face unique challenges. A 2023 report by the Ugandan Institute of Industrial Engineers (UIIE) identified several barriers to effective implementation:</w:t>
      </w:r>
    </w:p>
    <w:p>
      <w:pPr>
        <w:numPr>
          <w:ilvl w:val="0"/>
          <w:numId w:val="1002"/>
        </w:numPr>
        <w:pStyle w:val="Compact"/>
      </w:pPr>
      <w:r>
        <w:rPr>
          <w:bCs/>
          <w:b/>
        </w:rPr>
        <w:t xml:space="preserve">Limited Infrastructure:</w:t>
      </w:r>
      <w:r>
        <w:t xml:space="preserve"> </w:t>
      </w:r>
      <w:r>
        <w:t xml:space="preserve">Kampala’s infrastructure, such as roads and power grids, often lacks the capacity to support advanced industrial systems. This hampers the ability of engineers to deploy large-scale automation or data-driven solutions.</w:t>
      </w:r>
    </w:p>
    <w:p>
      <w:pPr>
        <w:numPr>
          <w:ilvl w:val="0"/>
          <w:numId w:val="1002"/>
        </w:numPr>
        <w:pStyle w:val="Compact"/>
      </w:pPr>
      <w:r>
        <w:rPr>
          <w:bCs/>
          <w:b/>
        </w:rPr>
        <w:t xml:space="preserve">Funding Constraints:</w:t>
      </w:r>
      <w:r>
        <w:t xml:space="preserve"> </w:t>
      </w:r>
      <w:r>
        <w:t xml:space="preserve">Many local industries in Uganda struggle with financial resources, making it difficult to invest in IE-led process improvements. A study by Kizza et al. (2022) found that only 15% of Kampala-based SMEs allocate budgets for industrial engineering projects.</w:t>
      </w:r>
    </w:p>
    <w:p>
      <w:pPr>
        <w:numPr>
          <w:ilvl w:val="0"/>
          <w:numId w:val="1002"/>
        </w:numPr>
        <w:pStyle w:val="Compact"/>
      </w:pPr>
      <w:r>
        <w:rPr>
          <w:bCs/>
          <w:b/>
        </w:rPr>
        <w:t xml:space="preserve">Educational Gaps:</w:t>
      </w:r>
      <w:r>
        <w:t xml:space="preserve"> </w:t>
      </w:r>
      <w:r>
        <w:t xml:space="preserve">While institutions like Makerere University offer industrial engineering programs, the curriculum often lacks localized case studies or hands-on training relevant to Uganda’s industries. This gap limits the practical readiness of graduates entering the workforce.</w:t>
      </w:r>
    </w:p>
    <w:bookmarkEnd w:id="22"/>
    <w:bookmarkStart w:id="23" w:name="Xe754b85c41d702eb7551ab98617d3c723267b35"/>
    <w:p>
      <w:pPr>
        <w:pStyle w:val="Heading2"/>
      </w:pPr>
      <w:r>
        <w:t xml:space="preserve">Opportunities for Industrial Engineers in Kampala</w:t>
      </w:r>
    </w:p>
    <w:p>
      <w:pPr>
        <w:pStyle w:val="FirstParagraph"/>
      </w:pPr>
      <w:r>
        <w:t xml:space="preserve">Despite these challenges, Uganda Kampala presents significant opportunities for industrial engineers. The city’s economic growth, driven by sectors like manufacturing, agriculture, and ICT services, requires systematic optimization of operations.</w:t>
      </w:r>
    </w:p>
    <w:p>
      <w:pPr>
        <w:numPr>
          <w:ilvl w:val="0"/>
          <w:numId w:val="1003"/>
        </w:numPr>
        <w:pStyle w:val="Compact"/>
      </w:pPr>
      <w:r>
        <w:rPr>
          <w:bCs/>
          <w:b/>
        </w:rPr>
        <w:t xml:space="preserve">Manufacturing Sector:</w:t>
      </w:r>
      <w:r>
        <w:t xml:space="preserve"> </w:t>
      </w:r>
      <w:r>
        <w:t xml:space="preserve">Kampala is home to textile mills and food processing plants that could benefit from lean manufacturing techniques. A 2021 study by the Uganda Industrial Research Institute (UIRI) noted that adopting IE methodologies in these industries could increase output by up to 30%.</w:t>
      </w:r>
    </w:p>
    <w:p>
      <w:pPr>
        <w:numPr>
          <w:ilvl w:val="0"/>
          <w:numId w:val="1003"/>
        </w:numPr>
        <w:pStyle w:val="Compact"/>
      </w:pPr>
      <w:r>
        <w:rPr>
          <w:bCs/>
          <w:b/>
        </w:rPr>
        <w:t xml:space="preserve">Healthcare Systems:</w:t>
      </w:r>
      <w:r>
        <w:t xml:space="preserve"> </w:t>
      </w:r>
      <w:r>
        <w:t xml:space="preserve">As previously mentioned, industrial engineers are critical in modernizing public healthcare. For example, implementing queuing models to reduce patient congestion in Kampala’s hospitals could improve public health outcomes significantly.</w:t>
      </w:r>
    </w:p>
    <w:p>
      <w:pPr>
        <w:numPr>
          <w:ilvl w:val="0"/>
          <w:numId w:val="1003"/>
        </w:numPr>
        <w:pStyle w:val="Compact"/>
      </w:pPr>
      <w:r>
        <w:rPr>
          <w:bCs/>
          <w:b/>
        </w:rPr>
        <w:t xml:space="preserve">Transportation and Logistics:</w:t>
      </w:r>
      <w:r>
        <w:t xml:space="preserve"> </w:t>
      </w:r>
      <w:r>
        <w:t xml:space="preserve">Kampala’s traffic gridlock is a pressing issue. Industrial engineers can design intelligent transportation systems (ITS) using data analytics to optimize traffic flow and reduce commute times, as seen in pilot projects in Nairobi.</w:t>
      </w:r>
    </w:p>
    <w:bookmarkEnd w:id="23"/>
    <w:bookmarkStart w:id="24" w:name="the-role-of-policy-and-collaboration"/>
    <w:p>
      <w:pPr>
        <w:pStyle w:val="Heading2"/>
      </w:pPr>
      <w:r>
        <w:t xml:space="preserve">The Role of Policy and Collaboration</w:t>
      </w:r>
    </w:p>
    <w:p>
      <w:pPr>
        <w:pStyle w:val="FirstParagraph"/>
      </w:pPr>
      <w:r>
        <w:t xml:space="preserve">Effective industrial engineering in Uganda Kampala requires collaboration between stakeholders. The Ugandan government has initiated policies like the National Industrialization Strategy (NIS) 2018–2030, which emphasizes the role of technology and innovation in economic growth. However, implementation remains uneven.</w:t>
      </w:r>
    </w:p>
    <w:p>
      <w:pPr>
        <w:pStyle w:val="BodyText"/>
      </w:pPr>
      <w:r>
        <w:rPr>
          <w:bCs/>
          <w:b/>
        </w:rPr>
        <w:t xml:space="preserve">Industrial Engineer</w:t>
      </w:r>
      <w:r>
        <w:t xml:space="preserve">s must work closely with policymakers to align their projects with national goals. For instance, integrating IE principles into urban planning could ensure that infrastructure development keeps pace with industrial demand. Partnerships between academia (e.g., Makerere University) and private enterprises are also crucial for knowledge transfer and innovation.</w:t>
      </w:r>
    </w:p>
    <w:bookmarkEnd w:id="24"/>
    <w:bookmarkStart w:id="25" w:name="future-directions-for-research"/>
    <w:p>
      <w:pPr>
        <w:pStyle w:val="Heading2"/>
      </w:pPr>
      <w:r>
        <w:t xml:space="preserve">Future Directions for Research</w:t>
      </w:r>
    </w:p>
    <w:p>
      <w:pPr>
        <w:pStyle w:val="FirstParagraph"/>
      </w:pPr>
      <w:r>
        <w:t xml:space="preserve">While existing literature highlights the potential of industrial engineers in Uganda Kampala, several areas remain underexplored. Future research should focus on:</w:t>
      </w:r>
    </w:p>
    <w:p>
      <w:pPr>
        <w:numPr>
          <w:ilvl w:val="0"/>
          <w:numId w:val="1004"/>
        </w:numPr>
        <w:pStyle w:val="Compact"/>
      </w:pPr>
      <w:r>
        <w:t xml:space="preserve">Developing localized frameworks for industrial engineering that account for Uganda’s unique socio-economic and cultural contexts.</w:t>
      </w:r>
    </w:p>
    <w:p>
      <w:pPr>
        <w:numPr>
          <w:ilvl w:val="0"/>
          <w:numId w:val="1004"/>
        </w:numPr>
        <w:pStyle w:val="Compact"/>
      </w:pPr>
      <w:r>
        <w:t xml:space="preserve">Evaluating the impact of IE interventions on small and medium enterprises (SMEs) in Kampala, which form the backbone of the local economy.</w:t>
      </w:r>
    </w:p>
    <w:p>
      <w:pPr>
        <w:numPr>
          <w:ilvl w:val="0"/>
          <w:numId w:val="1004"/>
        </w:numPr>
        <w:pStyle w:val="Compact"/>
      </w:pPr>
      <w:r>
        <w:t xml:space="preserve">Investigating how digital technologies like AI and IoT can be adapted for industrial engineering applications in low-resource environments.</w:t>
      </w:r>
    </w:p>
    <w:bookmarkEnd w:id="25"/>
    <w:bookmarkStart w:id="26" w:name="conclusion"/>
    <w:p>
      <w:pPr>
        <w:pStyle w:val="Heading2"/>
      </w:pPr>
      <w:r>
        <w:t xml:space="preserve">Conclusion</w:t>
      </w:r>
    </w:p>
    <w:p>
      <w:pPr>
        <w:pStyle w:val="FirstParagraph"/>
      </w:pPr>
      <w:r>
        <w:t xml:space="preserve">This literature review underscores the growing importance of</w:t>
      </w:r>
      <w:r>
        <w:t xml:space="preserve"> </w:t>
      </w:r>
      <w:r>
        <w:rPr>
          <w:bCs/>
          <w:b/>
        </w:rPr>
        <w:t xml:space="preserve">Literature Review</w:t>
      </w:r>
      <w:r>
        <w:t xml:space="preserve"> </w:t>
      </w:r>
      <w:r>
        <w:t xml:space="preserve">on industrial engineers in Uganda Kampala. As the capital city continues to evolve, the expertise of industrial engineers will be pivotal in addressing operational inefficiencies and driving sustainable development. However, overcoming infrastructural, financial, and educational challenges requires concerted efforts from academia, industry leaders, and policymakers.</w:t>
      </w:r>
    </w:p>
    <w:p>
      <w:pPr>
        <w:pStyle w:val="BodyText"/>
      </w:pPr>
      <w:r>
        <w:t xml:space="preserve">The role of</w:t>
      </w:r>
      <w:r>
        <w:t xml:space="preserve"> </w:t>
      </w:r>
      <w:r>
        <w:rPr>
          <w:bCs/>
          <w:b/>
        </w:rPr>
        <w:t xml:space="preserve">Industrial Engineer</w:t>
      </w:r>
      <w:r>
        <w:t xml:space="preserve">s in Uganda Kampala is not merely technical but deeply intertwined with the city’s future. By integrating IE principles into local practices and fostering collaborative research, Uganda can harness its urban potential to achieve economic resilience and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Uganda Kampala</dc:title>
  <dc:creator/>
  <dc:language>en</dc:language>
  <cp:keywords/>
  <dcterms:created xsi:type="dcterms:W3CDTF">2026-07-24T03:40:13Z</dcterms:created>
  <dcterms:modified xsi:type="dcterms:W3CDTF">2026-07-24T03:40:13Z</dcterms:modified>
</cp:coreProperties>
</file>

<file path=docProps/custom.xml><?xml version="1.0" encoding="utf-8"?>
<Properties xmlns="http://schemas.openxmlformats.org/officeDocument/2006/custom-properties" xmlns:vt="http://schemas.openxmlformats.org/officeDocument/2006/docPropsVTypes"/>
</file>