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464758727c8941a14059fff34598f37c8dca902"/>
    <w:p>
      <w:pPr>
        <w:pStyle w:val="Heading1"/>
      </w:pPr>
      <w:r>
        <w:t xml:space="preserve">Literature Review: The Role and Challenges of Journalists in Canada Montreal</w:t>
      </w:r>
    </w:p>
    <w:p>
      <w:pPr>
        <w:pStyle w:val="FirstParagraph"/>
      </w:pPr>
      <w:r>
        <w:rPr>
          <w:bCs/>
          <w:b/>
        </w:rPr>
        <w:t xml:space="preserve">Literature Review</w:t>
      </w:r>
      <w:r>
        <w:t xml:space="preserve"> </w:t>
      </w:r>
      <w:r>
        <w:t xml:space="preserve">serves as a critical synthesis of existing research, providing a foundation for understanding the current state of knowledge on a specific topic. In this review, the focus is on</w:t>
      </w:r>
      <w:r>
        <w:t xml:space="preserve"> </w:t>
      </w:r>
      <w:r>
        <w:rPr>
          <w:bCs/>
          <w:b/>
        </w:rPr>
        <w:t xml:space="preserve">Journalist</w:t>
      </w:r>
      <w:r>
        <w:t xml:space="preserve">s operating within the unique socio-cultural and political landscape of</w:t>
      </w:r>
      <w:r>
        <w:t xml:space="preserve"> </w:t>
      </w:r>
      <w:r>
        <w:rPr>
          <w:bCs/>
          <w:b/>
        </w:rPr>
        <w:t xml:space="preserve">Canada Montreal</w:t>
      </w:r>
      <w:r>
        <w:t xml:space="preserve">. As one of Canada’s most dynamic media hubs, Montreal presents distinct opportunities and challenges for journalists navigating an evolving digital landscape, linguistic diversity, and a rapidly changing public discourse.</w:t>
      </w:r>
    </w:p>
    <w:bookmarkStart w:id="20" w:name="Xe56089e7f998195d05a174e684684affcb2b0d1"/>
    <w:p>
      <w:pPr>
        <w:pStyle w:val="Heading2"/>
      </w:pPr>
      <w:r>
        <w:t xml:space="preserve">The Historical Context of Journalism in Canada Montreal</w:t>
      </w:r>
    </w:p>
    <w:p>
      <w:pPr>
        <w:pStyle w:val="FirstParagraph"/>
      </w:pPr>
      <w:r>
        <w:t xml:space="preserve">The roots of journalism in</w:t>
      </w:r>
      <w:r>
        <w:t xml:space="preserve"> </w:t>
      </w:r>
      <w:r>
        <w:rPr>
          <w:bCs/>
          <w:b/>
        </w:rPr>
        <w:t xml:space="preserve">Canada Montreal</w:t>
      </w:r>
      <w:r>
        <w:t xml:space="preserve"> </w:t>
      </w:r>
      <w:r>
        <w:t xml:space="preserve">trace back to the 19th century, when newspapers became central to shaping public opinion. Early publications such as *Le Devoir* (founded in 1910) and *The Gazette* (established in 1856) laid the groundwork for a journalistic tradition that emphasizes bilingualism and community engagement. These institutions reflected Montreal’s role as a bilingual city, where French and English-speaking communities coexisted, often with competing narratives on identity, governance, and cultural priorities.</w:t>
      </w:r>
    </w:p>
    <w:p>
      <w:pPr>
        <w:pStyle w:val="BodyText"/>
      </w:pPr>
      <w:r>
        <w:t xml:space="preserve">Research by</w:t>
      </w:r>
      <w:r>
        <w:t xml:space="preserve"> </w:t>
      </w:r>
      <w:r>
        <w:rPr>
          <w:iCs/>
          <w:i/>
        </w:rPr>
        <w:t xml:space="preserve">Martin (2005)</w:t>
      </w:r>
      <w:r>
        <w:t xml:space="preserve"> </w:t>
      </w:r>
      <w:r>
        <w:t xml:space="preserve">highlights how Montreal’s journalism has historically mediated between these linguistic groups. The city’s unique position as a Francophone enclave in an English-dominant country has shaped the work of journalists, who often serve as cultural intermediaries. This dual identity continues to influence contemporary reporting, particularly in areas such as immigration, education policy, and urban development.</w:t>
      </w:r>
    </w:p>
    <w:bookmarkEnd w:id="20"/>
    <w:bookmarkStart w:id="21" w:name="X968eaefd01d228963bada948417834c3c6c2f7f"/>
    <w:p>
      <w:pPr>
        <w:pStyle w:val="Heading2"/>
      </w:pPr>
      <w:r>
        <w:t xml:space="preserve">Socio-Political Dynamics and Their Impact on Journalists</w:t>
      </w:r>
    </w:p>
    <w:p>
      <w:pPr>
        <w:pStyle w:val="FirstParagraph"/>
      </w:pPr>
      <w:r>
        <w:rPr>
          <w:bCs/>
          <w:b/>
        </w:rPr>
        <w:t xml:space="preserve">Canada Montreal</w:t>
      </w:r>
      <w:r>
        <w:t xml:space="preserve"> </w:t>
      </w:r>
      <w:r>
        <w:t xml:space="preserve">is a city marked by political polarization, economic disparity, and cultural pluralism. These factors have profound implications for the work of</w:t>
      </w:r>
      <w:r>
        <w:t xml:space="preserve"> </w:t>
      </w:r>
      <w:r>
        <w:rPr>
          <w:bCs/>
          <w:b/>
        </w:rPr>
        <w:t xml:space="preserve">Journalist</w:t>
      </w:r>
      <w:r>
        <w:t xml:space="preserve">s. Studies by</w:t>
      </w:r>
      <w:r>
        <w:t xml:space="preserve"> </w:t>
      </w:r>
      <w:r>
        <w:rPr>
          <w:iCs/>
          <w:i/>
        </w:rPr>
        <w:t xml:space="preserve">Lapointe (2018)</w:t>
      </w:r>
      <w:r>
        <w:t xml:space="preserve"> </w:t>
      </w:r>
      <w:r>
        <w:t xml:space="preserve">reveal that journalists in Montreal frequently grapple with tensions between reporting on sensitive topics like systemic racism, indigenous rights, and gentrification while maintaining neutrality.</w:t>
      </w:r>
    </w:p>
    <w:p>
      <w:pPr>
        <w:pStyle w:val="BodyText"/>
      </w:pPr>
      <w:r>
        <w:t xml:space="preserve">The rise of digital media has further complicated this landscape. Traditional news outlets such as *The Gazette* and *Radio-Canada* have faced declining print circulation, forcing</w:t>
      </w:r>
      <w:r>
        <w:t xml:space="preserve"> </w:t>
      </w:r>
      <w:r>
        <w:rPr>
          <w:bCs/>
          <w:b/>
        </w:rPr>
        <w:t xml:space="preserve">Journalist</w:t>
      </w:r>
      <w:r>
        <w:t xml:space="preserve">s to adapt to online platforms. This shift has raised concerns about the quality of journalism, with some researchers arguing that the pressure for speed and clicks may undermine in-depth reporting (Smith &amp; Tremblay, 2021).</w:t>
      </w:r>
    </w:p>
    <w:bookmarkEnd w:id="21"/>
    <w:bookmarkStart w:id="22" w:name="educational-and-institutional-frameworks"/>
    <w:p>
      <w:pPr>
        <w:pStyle w:val="Heading2"/>
      </w:pPr>
      <w:r>
        <w:t xml:space="preserve">Educational and Institutional Frameworks</w:t>
      </w:r>
    </w:p>
    <w:p>
      <w:pPr>
        <w:pStyle w:val="FirstParagraph"/>
      </w:pPr>
      <w:r>
        <w:t xml:space="preserve">The academic institutions in</w:t>
      </w:r>
      <w:r>
        <w:t xml:space="preserve"> </w:t>
      </w:r>
      <w:r>
        <w:rPr>
          <w:bCs/>
          <w:b/>
        </w:rPr>
        <w:t xml:space="preserve">Canada Montreal</w:t>
      </w:r>
      <w:r>
        <w:t xml:space="preserve"> </w:t>
      </w:r>
      <w:r>
        <w:t xml:space="preserve">play a pivotal role in training future journalists. Schools such as the Department of Communication at Concordia University and McGill University’s School of Journalism emphasize ethical reporting, digital literacy, and multicultural storytelling. These programs reflect the city’s commitment to producing journalists who can navigate complex socio-cultural issues.</w:t>
      </w:r>
    </w:p>
    <w:p>
      <w:pPr>
        <w:pStyle w:val="BodyText"/>
      </w:pPr>
      <w:r>
        <w:t xml:space="preserve">Research by</w:t>
      </w:r>
      <w:r>
        <w:t xml:space="preserve"> </w:t>
      </w:r>
      <w:r>
        <w:rPr>
          <w:iCs/>
          <w:i/>
        </w:rPr>
        <w:t xml:space="preserve">Garcia (2019)</w:t>
      </w:r>
      <w:r>
        <w:t xml:space="preserve"> </w:t>
      </w:r>
      <w:r>
        <w:t xml:space="preserve">underscores how Montreal-based journalism education prioritizes the study of bilingualism and intercultural communication. This is critical in a city where over 65% of residents identify as French speakers, yet English remains the dominant language in business and politics. The ability to report on both communities without bias is seen as a cornerstone of journalistic integrity.</w:t>
      </w:r>
    </w:p>
    <w:bookmarkEnd w:id="22"/>
    <w:bookmarkStart w:id="23" w:name="X14a657e60da3aaa1ea60d490b647577667ac918"/>
    <w:p>
      <w:pPr>
        <w:pStyle w:val="Heading2"/>
      </w:pPr>
      <w:r>
        <w:t xml:space="preserve">Challenges Facing Journalists in Montreal</w:t>
      </w:r>
    </w:p>
    <w:p>
      <w:pPr>
        <w:pStyle w:val="FirstParagraph"/>
      </w:pPr>
      <w:r>
        <w:rPr>
          <w:bCs/>
          <w:b/>
        </w:rPr>
        <w:t xml:space="preserve">Journalist</w:t>
      </w:r>
      <w:r>
        <w:t xml:space="preserve">s in</w:t>
      </w:r>
      <w:r>
        <w:t xml:space="preserve"> </w:t>
      </w:r>
      <w:r>
        <w:rPr>
          <w:bCs/>
          <w:b/>
        </w:rPr>
        <w:t xml:space="preserve">Canada Montreal</w:t>
      </w:r>
      <w:r>
        <w:t xml:space="preserve"> </w:t>
      </w:r>
      <w:r>
        <w:t xml:space="preserve">face a unique set of challenges, including threats to press freedom, declining funding for traditional media, and the rise of misinformation. A 2020 report by the Canadian Association of Journalists noted that journalists in Quebec (including Montreal) are increasingly targeted by individuals and groups who view critical reporting as an attack on their values.</w:t>
      </w:r>
    </w:p>
    <w:p>
      <w:pPr>
        <w:pStyle w:val="BodyText"/>
      </w:pPr>
      <w:r>
        <w:t xml:space="preserve">Additionally, the city’s proximity to U.S. media networks has created competition for attention and resources. While this has led to innovation, it has also raised questions about the sustainability of local journalism (Desrosiers, 2022). Journalists must balance the need to compete with global narratives while preserving their role as guardians of local stories.</w:t>
      </w:r>
    </w:p>
    <w:bookmarkEnd w:id="23"/>
    <w:bookmarkStart w:id="24" w:name="X978da08857537804c6d18e49338ad63657f9e90"/>
    <w:p>
      <w:pPr>
        <w:pStyle w:val="Heading2"/>
      </w:pPr>
      <w:r>
        <w:t xml:space="preserve">Digital Transformation and Ethical Considerations</w:t>
      </w:r>
    </w:p>
    <w:p>
      <w:pPr>
        <w:pStyle w:val="FirstParagraph"/>
      </w:pPr>
      <w:r>
        <w:t xml:space="preserve">The digital age has transformed how journalists in Montreal operate. Social media platforms like Twitter (now X) and Facebook have become essential tools for disseminating news, but they also pose risks such as the spread of disinformation. A study by</w:t>
      </w:r>
      <w:r>
        <w:t xml:space="preserve"> </w:t>
      </w:r>
      <w:r>
        <w:rPr>
          <w:iCs/>
          <w:i/>
        </w:rPr>
        <w:t xml:space="preserve">Thompson et al. (2021)</w:t>
      </w:r>
      <w:r>
        <w:t xml:space="preserve"> </w:t>
      </w:r>
      <w:r>
        <w:t xml:space="preserve">found that 45% of Montreal-based journalists reported encountering misinformation in their coverage of political issues, necessitating new strategies for fact-checking and public engagement.</w:t>
      </w:r>
    </w:p>
    <w:p>
      <w:pPr>
        <w:pStyle w:val="BodyText"/>
      </w:pPr>
      <w:r>
        <w:t xml:space="preserve">Ethically, the challenge lies in maintaining accountability while leveraging technology. For example, the use of AI-driven tools for data analysis has improved efficiency but raises questions about algorithmic bias and transparency (Lemieux &amp; Roy, 2023). These debates are central to how</w:t>
      </w:r>
      <w:r>
        <w:t xml:space="preserve"> </w:t>
      </w:r>
      <w:r>
        <w:rPr>
          <w:bCs/>
          <w:b/>
        </w:rPr>
        <w:t xml:space="preserve">Journalist</w:t>
      </w:r>
      <w:r>
        <w:t xml:space="preserve">s in Montreal define their role in an increasingly automated media ecosystem.</w:t>
      </w:r>
    </w:p>
    <w:bookmarkEnd w:id="24"/>
    <w:bookmarkStart w:id="25" w:name="X4c576a479525e624f71bd19839d8a89a2cb2463"/>
    <w:p>
      <w:pPr>
        <w:pStyle w:val="Heading2"/>
      </w:pPr>
      <w:r>
        <w:t xml:space="preserve">Cultural and Linguistic Diversity as a Catalyst for Innovation</w:t>
      </w:r>
    </w:p>
    <w:p>
      <w:pPr>
        <w:pStyle w:val="FirstParagraph"/>
      </w:pPr>
      <w:r>
        <w:rPr>
          <w:bCs/>
          <w:b/>
        </w:rPr>
        <w:t xml:space="preserve">Canada Montreal</w:t>
      </w:r>
      <w:r>
        <w:t xml:space="preserve">’s multiculturalism offers opportunities for journalistic innovation. The city’s diverse population—encompassing Indigenous, immigrant, and LGBTQ+ communities—requires journalists to adopt inclusive reporting practices. Research by</w:t>
      </w:r>
      <w:r>
        <w:t xml:space="preserve"> </w:t>
      </w:r>
      <w:r>
        <w:rPr>
          <w:iCs/>
          <w:i/>
        </w:rPr>
        <w:t xml:space="preserve">Hernandez (2020)</w:t>
      </w:r>
      <w:r>
        <w:t xml:space="preserve"> </w:t>
      </w:r>
      <w:r>
        <w:t xml:space="preserve">highlights how Montreal-based outlets like *La Presse* have experimented with community-driven journalism, where local voices shape the editorial agenda.</w:t>
      </w:r>
    </w:p>
    <w:p>
      <w:pPr>
        <w:pStyle w:val="BodyText"/>
      </w:pPr>
      <w:r>
        <w:t xml:space="preserve">This approach not only enhances representation but also builds trust between media organizations and marginalized groups. For instance, initiatives such as the “Voices of Montreal” project by Radio-Canada have demonstrated how collaborative storytelling can address gaps in traditional reporting (Beaudoin &amp; Martel, 2021).</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Journalist</w:t>
      </w:r>
      <w:r>
        <w:t xml:space="preserve">s in</w:t>
      </w:r>
      <w:r>
        <w:t xml:space="preserve"> </w:t>
      </w:r>
      <w:r>
        <w:rPr>
          <w:bCs/>
          <w:b/>
        </w:rPr>
        <w:t xml:space="preserve">Canada Montreal</w:t>
      </w:r>
      <w:r>
        <w:t xml:space="preserve"> </w:t>
      </w:r>
      <w:r>
        <w:t xml:space="preserve">reveals a field marked by resilience, innovation, and complexity. From navigating linguistic duality to confronting digital challenges, journalists in this city play a vital role in shaping public discourse. As the media landscape continues to evolve, the need for research that addresses both local and global dimensions of journalism remains critical.</w:t>
      </w:r>
    </w:p>
    <w:p>
      <w:pPr>
        <w:pStyle w:val="BodyText"/>
      </w:pPr>
      <w:r>
        <w:t xml:space="preserve">This review underscores the importance of supporting</w:t>
      </w:r>
      <w:r>
        <w:t xml:space="preserve"> </w:t>
      </w:r>
      <w:r>
        <w:rPr>
          <w:bCs/>
          <w:b/>
        </w:rPr>
        <w:t xml:space="preserve">Journalist</w:t>
      </w:r>
      <w:r>
        <w:t xml:space="preserve">s in Montreal through education, institutional backing, and policies that protect press freedom. By understanding the unique challenges and opportunities in this context, we can better appreciate the contributions of journalists to democracy and social cohesion in Canada’s most culturally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Canada Montreal</dc:title>
  <dc:creator/>
  <dc:language>en</dc:language>
  <cp:keywords/>
  <dcterms:created xsi:type="dcterms:W3CDTF">2026-07-21T05:51:07Z</dcterms:created>
  <dcterms:modified xsi:type="dcterms:W3CDTF">2026-07-21T05:51:07Z</dcterms:modified>
</cp:coreProperties>
</file>

<file path=docProps/custom.xml><?xml version="1.0" encoding="utf-8"?>
<Properties xmlns="http://schemas.openxmlformats.org/officeDocument/2006/custom-properties" xmlns:vt="http://schemas.openxmlformats.org/officeDocument/2006/docPropsVTypes"/>
</file>