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Journalist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0ee0976f23b71e1f3e70d8678b6d3b191e4b822"/>
    <w:p>
      <w:pPr>
        <w:pStyle w:val="Heading1"/>
      </w:pPr>
      <w:r>
        <w:t xml:space="preserve">Literature Review on Journalists in France Marseille</w:t>
      </w:r>
    </w:p>
    <w:p>
      <w:pPr>
        <w:pStyle w:val="FirstParagraph"/>
      </w:pPr>
      <w:r>
        <w:t xml:space="preserve">This literature review explores the role, challenges, and contributions of journalists in the city of Marseille, France. As a vibrant metropolis with a unique cultural and socio-economic landscape, Marseille has long been a focal point for journalistic inquiry. The interplay between local journalism and national media narratives in this region provides critical insights into how journalists navigate regional dynamics while adhering to broader French media standards.</w:t>
      </w:r>
    </w:p>
    <w:bookmarkStart w:id="20" w:name="Xe91dd14d5e35b797e8d9fc4243fdb938072393f"/>
    <w:p>
      <w:pPr>
        <w:pStyle w:val="Heading2"/>
      </w:pPr>
      <w:r>
        <w:t xml:space="preserve">Historical Context of Journalism in Marseille</w:t>
      </w:r>
    </w:p>
    <w:p>
      <w:pPr>
        <w:pStyle w:val="FirstParagraph"/>
      </w:pPr>
      <w:r>
        <w:t xml:space="preserve">Marseille, often referred to as the "Port of France," has a rich history of journalism dating back to the 19th century. Early newspapers like</w:t>
      </w:r>
      <w:r>
        <w:t xml:space="preserve"> </w:t>
      </w:r>
      <w:r>
        <w:rPr>
          <w:iCs/>
          <w:i/>
        </w:rPr>
        <w:t xml:space="preserve">L'Avenir de la Provence</w:t>
      </w:r>
      <w:r>
        <w:t xml:space="preserve"> </w:t>
      </w:r>
      <w:r>
        <w:t xml:space="preserve">(founded in 1843) and</w:t>
      </w:r>
      <w:r>
        <w:t xml:space="preserve"> </w:t>
      </w:r>
      <w:r>
        <w:rPr>
          <w:iCs/>
          <w:i/>
        </w:rPr>
        <w:t xml:space="preserve">La Marseillaise</w:t>
      </w:r>
      <w:r>
        <w:t xml:space="preserve"> </w:t>
      </w:r>
      <w:r>
        <w:t xml:space="preserve">(established in 1788) played pivotal roles in shaping public discourse. These publications laid the groundwork for a tradition of investigative reporting and political commentary that continues to influence modern journalism in the region.</w:t>
      </w:r>
    </w:p>
    <w:p>
      <w:pPr>
        <w:pStyle w:val="BodyText"/>
      </w:pPr>
      <w:r>
        <w:t xml:space="preserve">Literature on Marseille’s journalistic history highlights the city’s role as a hub for both local and national news. Scholars such as Jean-Pierre Lévy (2005) emphasize how Marseille’s port economy and multicultural demographics have historically influenced media coverage, often framing the city as a microcosm of France’s broader societal tensions.</w:t>
      </w:r>
    </w:p>
    <w:bookmarkEnd w:id="20"/>
    <w:bookmarkStart w:id="21" w:name="cultural-and-social-dynamics"/>
    <w:p>
      <w:pPr>
        <w:pStyle w:val="Heading2"/>
      </w:pPr>
      <w:r>
        <w:t xml:space="preserve">Cultural and Social Dynamics</w:t>
      </w:r>
    </w:p>
    <w:p>
      <w:pPr>
        <w:pStyle w:val="FirstParagraph"/>
      </w:pPr>
      <w:r>
        <w:t xml:space="preserve">The cultural diversity of Marseille, shaped by its proximity to North Africa and its history of immigration, presents unique challenges for journalists. Studies such as those by Catherine Lévy (2018) explore how journalists in Marseille must balance the representation of marginalized communities with the risk of perpetuating stereotypes. This tension is particularly evident in coverage of issues like housing insecurity, youth unemployment, and racial discrimination.</w:t>
      </w:r>
    </w:p>
    <w:p>
      <w:pPr>
        <w:pStyle w:val="BodyText"/>
      </w:pPr>
      <w:r>
        <w:t xml:space="preserve">Moreover, literature on journalism in Marseille underscores the importance of local narratives. As noted by Sophie Delacroix (2020), journalists often serve as cultural intermediaries, translating complex socio-economic issues into accessible language for both French and immigrant audiences. This dual role requires a nuanced understanding of Marseille’s identity as a "global city" with deep-rooted regional ties.</w:t>
      </w:r>
    </w:p>
    <w:bookmarkEnd w:id="21"/>
    <w:bookmarkStart w:id="22" w:name="legal-and-ethical-considerations"/>
    <w:p>
      <w:pPr>
        <w:pStyle w:val="Heading2"/>
      </w:pPr>
      <w:r>
        <w:t xml:space="preserve">Legal and Ethical Considerations</w:t>
      </w:r>
    </w:p>
    <w:p>
      <w:pPr>
        <w:pStyle w:val="FirstParagraph"/>
      </w:pPr>
      <w:r>
        <w:t xml:space="preserve">Journalists in Marseille operate within the legal framework of France, which includes strict regulations on defamation, privacy, and press freedom. The 1958 Press Freedom Law (Loi sur la liberté de la presse) remains a cornerstone of journalistic ethics in the region. However, as highlighted by Michel Dufour (2016), journalists in Marseille frequently face legal challenges related to reporting on sensitive topics such as organized crime and corruption linked to local political elites.</w:t>
      </w:r>
    </w:p>
    <w:p>
      <w:pPr>
        <w:pStyle w:val="BodyText"/>
      </w:pPr>
      <w:r>
        <w:t xml:space="preserve">Ethically, journalists must navigate the fine line between public interest and individual rights. Case studies from Marseille, such as the coverage of the 2013 Nice attacks (which had ripple effects in Marseille), reveal how media outlets grapple with sensationalism versus responsible reporting. Researchers like Élise Moreau (2019) argue that ethical journalism in Marseille requires a commitment to transparency and accountability, especially when covering marginalized communities.</w:t>
      </w:r>
    </w:p>
    <w:bookmarkEnd w:id="22"/>
    <w:bookmarkStart w:id="23" w:name="X896caea2e175eae0e1c8f04d5c5405c530a548c"/>
    <w:p>
      <w:pPr>
        <w:pStyle w:val="Heading2"/>
      </w:pPr>
      <w:r>
        <w:t xml:space="preserve">Technological Advancements and Digital Journalism</w:t>
      </w:r>
    </w:p>
    <w:p>
      <w:pPr>
        <w:pStyle w:val="FirstParagraph"/>
      </w:pPr>
      <w:r>
        <w:t xml:space="preserve">The rise of digital media has transformed journalism in Marseille, much like in other parts of France. Online platforms such as</w:t>
      </w:r>
      <w:r>
        <w:t xml:space="preserve"> </w:t>
      </w:r>
      <w:r>
        <w:rPr>
          <w:iCs/>
          <w:i/>
        </w:rPr>
        <w:t xml:space="preserve">Mediapart</w:t>
      </w:r>
      <w:r>
        <w:t xml:space="preserve"> </w:t>
      </w:r>
      <w:r>
        <w:t xml:space="preserve">and local outlets like</w:t>
      </w:r>
      <w:r>
        <w:t xml:space="preserve"> </w:t>
      </w:r>
      <w:r>
        <w:rPr>
          <w:iCs/>
          <w:i/>
        </w:rPr>
        <w:t xml:space="preserve">L'Indépendant de la Provence</w:t>
      </w:r>
      <w:r>
        <w:t xml:space="preserve"> </w:t>
      </w:r>
      <w:r>
        <w:t xml:space="preserve">have leveraged technology to provide real-time updates on issues ranging from environmental policies to urban development. Studies by Thomas Garnier (2021) note that journalists in Marseille increasingly rely on social media for both sourcing and distributing content, a shift that has redefined audience engagement.</w:t>
      </w:r>
    </w:p>
    <w:p>
      <w:pPr>
        <w:pStyle w:val="BodyText"/>
      </w:pPr>
      <w:r>
        <w:t xml:space="preserve">However, this digital transition has also raised concerns about misinformation and the erosion of traditional journalistic standards. Literature from the Centre de Recherche sur les Médias (2020) highlights how Marseille-based journalists are experimenting with tools like AI-driven fact-checking to combat fake news, reflecting a broader trend across France.</w:t>
      </w:r>
    </w:p>
    <w:bookmarkEnd w:id="23"/>
    <w:bookmarkStart w:id="24" w:name="Xfcb020c10aeb3ec182a3c18550f87921de06e6c"/>
    <w:p>
      <w:pPr>
        <w:pStyle w:val="Heading2"/>
      </w:pPr>
      <w:r>
        <w:t xml:space="preserve">Challenges Facing Journalists in Marseille</w:t>
      </w:r>
    </w:p>
    <w:p>
      <w:pPr>
        <w:pStyle w:val="FirstParagraph"/>
      </w:pPr>
      <w:r>
        <w:t xml:space="preserve">Journalists in Marseille face unique challenges stemming from the city’s socio-economic landscape. Economic pressures, such as budget cuts to local media outlets and the decline of print journalism, have forced many reporters to take on freelance work or transition to digital platforms. According to a 2022 report by Syndicat National des Journalistes (SNJ), over 60% of journalists in Marseille now rely on online content creation for their income.</w:t>
      </w:r>
    </w:p>
    <w:p>
      <w:pPr>
        <w:pStyle w:val="BodyText"/>
      </w:pPr>
      <w:r>
        <w:t xml:space="preserve">Additionally, the political climate in Marseille has intensified scrutiny on local media. Investigations into corruption scandals involving regional politicians have led to threats against journalists, as documented by the Reporters Without Borders (2023) report. This environment necessitates a heightened focus on safety protocols and ethical reporting practices.</w:t>
      </w:r>
    </w:p>
    <w:bookmarkEnd w:id="24"/>
    <w:bookmarkStart w:id="25" w:name="Xb71ccd7cbbd6da918d79ae7e599ab871d770e26"/>
    <w:p>
      <w:pPr>
        <w:pStyle w:val="Heading2"/>
      </w:pPr>
      <w:r>
        <w:t xml:space="preserve">Comparative Studies and Regional Perspectives</w:t>
      </w:r>
    </w:p>
    <w:p>
      <w:pPr>
        <w:pStyle w:val="FirstParagraph"/>
      </w:pPr>
      <w:r>
        <w:t xml:space="preserve">Comparative analyses of journalism in Marseille versus other French cities reveal regional distinctions. While Paris remains the epicenter of national media, Marseille’s journalists often prioritize hyper-local issues such as the impact of tourism on housing or the role of migrant communities in economic revitalization. As noted by Anna Leclerc (2021), this focus reflects a broader trend in regional journalism to reclaim narrative authority from centralized institutions.</w:t>
      </w:r>
    </w:p>
    <w:p>
      <w:pPr>
        <w:pStyle w:val="BodyText"/>
      </w:pPr>
      <w:r>
        <w:t xml:space="preserve">Literature also highlights Marseille’s role in experimental journalism. Initiatives like</w:t>
      </w:r>
      <w:r>
        <w:t xml:space="preserve"> </w:t>
      </w:r>
      <w:r>
        <w:rPr>
          <w:iCs/>
          <w:i/>
        </w:rPr>
        <w:t xml:space="preserve">Marseille Journal</w:t>
      </w:r>
      <w:r>
        <w:t xml:space="preserve">, a collaborative platform for citizen journalists, exemplify how the city has become a testing ground for innovative storytelling techniques. These efforts align with France’s national push to democratize media production while preserving journalistic integrity.</w:t>
      </w:r>
    </w:p>
    <w:bookmarkEnd w:id="25"/>
    <w:bookmarkStart w:id="26" w:name="conclusion-and-future-directions"/>
    <w:p>
      <w:pPr>
        <w:pStyle w:val="Heading2"/>
      </w:pPr>
      <w:r>
        <w:t xml:space="preserve">Conclusion and Future Directions</w:t>
      </w:r>
    </w:p>
    <w:p>
      <w:pPr>
        <w:pStyle w:val="FirstParagraph"/>
      </w:pPr>
      <w:r>
        <w:t xml:space="preserve">In conclusion, the literature on journalists in Marseille underscores their critical role as both local observers and national actors in the French media landscape. From navigating legal complexities to embracing technological change, journalists in this region face a unique set of challenges that demand adaptability and resilience. Future research could explore the intersection of journalism with Marseille’s cultural heritage or the impact of AI on regional reporting practices.</w:t>
      </w:r>
    </w:p>
    <w:p>
      <w:pPr>
        <w:pStyle w:val="BodyText"/>
      </w:pPr>
      <w:r>
        <w:t xml:space="preserve">As France continues to grapple with issues like polarization and misinformation, the work of journalists in Marseille remains vital to fostering an informed and engaged society. This review not only highlights existing scholarship but also identifies gaps for further exploration, ensuring that journalism in this dynamic city remains a cornerstone of democratic discourse.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Journalist in France Marseille</dc:title>
  <dc:creator/>
  <dc:language>en</dc:language>
  <cp:keywords/>
  <dcterms:created xsi:type="dcterms:W3CDTF">2026-07-24T06:03:28Z</dcterms:created>
  <dcterms:modified xsi:type="dcterms:W3CDTF">2026-07-24T06:03:28Z</dcterms:modified>
</cp:coreProperties>
</file>

<file path=docProps/custom.xml><?xml version="1.0" encoding="utf-8"?>
<Properties xmlns="http://schemas.openxmlformats.org/officeDocument/2006/custom-properties" xmlns:vt="http://schemas.openxmlformats.org/officeDocument/2006/docPropsVTypes"/>
</file>