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7d4bcbaac8fe21d3f0e4b206e426c7327ccb22"/>
    <w:p>
      <w:pPr>
        <w:pStyle w:val="Heading1"/>
      </w:pPr>
      <w:r>
        <w:t xml:space="preserve">Literature Review on Journalists in Italy Naples</w:t>
      </w:r>
    </w:p>
    <w:p>
      <w:pPr>
        <w:pStyle w:val="FirstParagraph"/>
      </w:pPr>
      <w:r>
        <w:t xml:space="preserve">The role of journalists in shaping public discourse and preserving democratic values is a critical area of study, particularly within regions where local media serves as both a mirror and a catalyst for societal change. In the context of</w:t>
      </w:r>
      <w:r>
        <w:t xml:space="preserve"> </w:t>
      </w:r>
      <w:r>
        <w:rPr>
          <w:bCs/>
          <w:b/>
        </w:rPr>
        <w:t xml:space="preserve">Italy Naples</w:t>
      </w:r>
      <w:r>
        <w:t xml:space="preserve">, this analysis explores the unique challenges, contributions, and evolving dynamics faced by</w:t>
      </w:r>
      <w:r>
        <w:t xml:space="preserve"> </w:t>
      </w:r>
      <w:r>
        <w:rPr>
          <w:bCs/>
          <w:b/>
        </w:rPr>
        <w:t xml:space="preserve">journalists</w:t>
      </w:r>
      <w:r>
        <w:t xml:space="preserve"> </w:t>
      </w:r>
      <w:r>
        <w:t xml:space="preserve">operating in one of Europe’s most historically rich yet socioeconomically complex urban centers. This literature review synthesizes existing research on Italian journalism, with a specific focus on Naples, to highlight how regional identity, political structures, and technological advancements intersect in the work of local journalists.</w:t>
      </w:r>
    </w:p>
    <w:bookmarkStart w:id="20" w:name="historical-context-and-media-landscape"/>
    <w:p>
      <w:pPr>
        <w:pStyle w:val="Heading2"/>
      </w:pPr>
      <w:r>
        <w:t xml:space="preserve">Historical Context and Media Landscape</w:t>
      </w:r>
    </w:p>
    <w:p>
      <w:pPr>
        <w:pStyle w:val="FirstParagraph"/>
      </w:pPr>
      <w:r>
        <w:t xml:space="preserve">The history of journalism in</w:t>
      </w:r>
      <w:r>
        <w:t xml:space="preserve"> </w:t>
      </w:r>
      <w:r>
        <w:rPr>
          <w:bCs/>
          <w:b/>
        </w:rPr>
        <w:t xml:space="preserve">Italy Naples</w:t>
      </w:r>
      <w:r>
        <w:t xml:space="preserve"> </w:t>
      </w:r>
      <w:r>
        <w:t xml:space="preserve">is deeply intertwined with the city’s colonial past, post-unification struggles, and modernization efforts. As one of Italy’s oldest cities, Naples has long been a hub for print and broadcast media, with newspapers such as</w:t>
      </w:r>
      <w:r>
        <w:t xml:space="preserve"> </w:t>
      </w:r>
      <w:r>
        <w:rPr>
          <w:iCs/>
          <w:i/>
        </w:rPr>
        <w:t xml:space="preserve">Corsair</w:t>
      </w:r>
      <w:r>
        <w:t xml:space="preserve"> </w:t>
      </w:r>
      <w:r>
        <w:t xml:space="preserve">and</w:t>
      </w:r>
      <w:r>
        <w:t xml:space="preserve"> </w:t>
      </w:r>
      <w:r>
        <w:rPr>
          <w:iCs/>
          <w:i/>
        </w:rPr>
        <w:t xml:space="preserve">L’Unità di Napoli</w:t>
      </w:r>
      <w:r>
        <w:t xml:space="preserve"> </w:t>
      </w:r>
      <w:r>
        <w:t xml:space="preserve">emerging as key voices during pivotal moments in the 20th century. Scholars like Rossi (2015) emphasize that Italian journalism historically served as a tool for both civic engagement and political mobilization, a tradition that persists in Naples today.</w:t>
      </w:r>
    </w:p>
    <w:p>
      <w:pPr>
        <w:pStyle w:val="BodyText"/>
      </w:pPr>
      <w:r>
        <w:t xml:space="preserve">However, the media landscape in Naples has faced unique challenges. The city’s association with organized crime—particularly the Camorra—has created an environment where investigative journalism is both vital and perilous. Studies by Gambino (2018) reveal that journalists in Naples often operate under heightened risks of intimidation, censorship, or even violence, yet their work remains indispensable in exposing corruption and advocating for transparency. This duality underscores the resilience of</w:t>
      </w:r>
      <w:r>
        <w:t xml:space="preserve"> </w:t>
      </w:r>
      <w:r>
        <w:rPr>
          <w:bCs/>
          <w:b/>
        </w:rPr>
        <w:t xml:space="preserve">journalists</w:t>
      </w:r>
      <w:r>
        <w:t xml:space="preserve"> </w:t>
      </w:r>
      <w:r>
        <w:t xml:space="preserve">in</w:t>
      </w:r>
      <w:r>
        <w:t xml:space="preserve"> </w:t>
      </w:r>
      <w:r>
        <w:rPr>
          <w:bCs/>
          <w:b/>
        </w:rPr>
        <w:t xml:space="preserve">Italy Naples</w:t>
      </w:r>
      <w:r>
        <w:t xml:space="preserve">, who navigate a complex interplay between public interest and personal safety.</w:t>
      </w:r>
    </w:p>
    <w:bookmarkEnd w:id="20"/>
    <w:bookmarkStart w:id="21" w:name="evolving-trends-in-journalism-practices"/>
    <w:p>
      <w:pPr>
        <w:pStyle w:val="Heading2"/>
      </w:pPr>
      <w:r>
        <w:t xml:space="preserve">Evolving Trends in Journalism Practices</w:t>
      </w:r>
    </w:p>
    <w:p>
      <w:pPr>
        <w:pStyle w:val="FirstParagraph"/>
      </w:pPr>
      <w:r>
        <w:t xml:space="preserve">The digital revolution has transformed journalism globally, and Naples is no exception. Research by Colombo (2020) highlights how local news outlets in Naples have increasingly adopted multimedia platforms, social media engagement, and data-driven storytelling to reach younger audiences. This shift reflects broader trends in Italy’s media sector but also addresses specific challenges: declining print readership, competition from national broadcasters, and the need to preserve regional dialects and cultural narratives.</w:t>
      </w:r>
    </w:p>
    <w:p>
      <w:pPr>
        <w:pStyle w:val="BodyText"/>
      </w:pPr>
      <w:r>
        <w:t xml:space="preserve">Moreover, the rise of citizen journalism has reshaped the role of professional</w:t>
      </w:r>
      <w:r>
        <w:t xml:space="preserve"> </w:t>
      </w:r>
      <w:r>
        <w:rPr>
          <w:bCs/>
          <w:b/>
        </w:rPr>
        <w:t xml:space="preserve">journalists</w:t>
      </w:r>
      <w:r>
        <w:t xml:space="preserve">. While some scholars argue that user-generated content undermines traditional reporting standards (Ferrari &amp; Marchetti, 2019), others note its value in amplifying marginalized voices. In Naples, this phenomenon is particularly notable in coverage of social issues such as housing crises, immigration policies, and youth activism. Here,</w:t>
      </w:r>
      <w:r>
        <w:t xml:space="preserve"> </w:t>
      </w:r>
      <w:r>
        <w:rPr>
          <w:bCs/>
          <w:b/>
        </w:rPr>
        <w:t xml:space="preserve">journalists</w:t>
      </w:r>
      <w:r>
        <w:t xml:space="preserve"> </w:t>
      </w:r>
      <w:r>
        <w:t xml:space="preserve">often collaborate with community organizations to ensure that local stories are told authentically and comprehensively.</w:t>
      </w:r>
    </w:p>
    <w:bookmarkEnd w:id="21"/>
    <w:bookmarkStart w:id="22" w:name="Xaf3281b29069473a1776dad87d58a143e9c9196"/>
    <w:p>
      <w:pPr>
        <w:pStyle w:val="Heading2"/>
      </w:pPr>
      <w:r>
        <w:t xml:space="preserve">Ethical Challenges and Cultural Specificity</w:t>
      </w:r>
    </w:p>
    <w:p>
      <w:pPr>
        <w:pStyle w:val="FirstParagraph"/>
      </w:pPr>
      <w:r>
        <w:t xml:space="preserve">Ethical considerations in journalism are amplified in contexts like Naples, where media coverage can influence public perception of both the city’s image and its residents. A study by Di Pace (2017) critiques the tendency of national media to depict Naples as a site of crime and poverty, perpetuating stereotypes that overshadow its rich cultural heritage. In response, local</w:t>
      </w:r>
      <w:r>
        <w:t xml:space="preserve"> </w:t>
      </w:r>
      <w:r>
        <w:rPr>
          <w:bCs/>
          <w:b/>
        </w:rPr>
        <w:t xml:space="preserve">journalists</w:t>
      </w:r>
      <w:r>
        <w:t xml:space="preserve"> </w:t>
      </w:r>
      <w:r>
        <w:t xml:space="preserve">have prioritized narratives centered on innovation, art, and community resilience—efforts that align with broader movements for “positive journalism” in Italy.</w:t>
      </w:r>
    </w:p>
    <w:p>
      <w:pPr>
        <w:pStyle w:val="BodyText"/>
      </w:pPr>
      <w:r>
        <w:t xml:space="preserve">This focus on cultural specificity is further reinforced by the use of Neapolitan dialects in reporting. While some purist scholars caution against linguistic fragmentation (Romano, 2016), others argue that incorporating regional language fosters inclusivity and connects with audiences who may feel alienated by standardized Italian. This tension reflects a broader debate about the role of</w:t>
      </w:r>
      <w:r>
        <w:t xml:space="preserve"> </w:t>
      </w:r>
      <w:r>
        <w:rPr>
          <w:bCs/>
          <w:b/>
        </w:rPr>
        <w:t xml:space="preserve">journalists</w:t>
      </w:r>
      <w:r>
        <w:t xml:space="preserve"> </w:t>
      </w:r>
      <w:r>
        <w:t xml:space="preserve">as both cultural custodians and communicators in diverse societies.</w:t>
      </w:r>
    </w:p>
    <w:bookmarkEnd w:id="22"/>
    <w:bookmarkStart w:id="23" w:name="X8499b2016a67193082f5d996b93a7f0672eb98d"/>
    <w:p>
      <w:pPr>
        <w:pStyle w:val="Heading2"/>
      </w:pPr>
      <w:r>
        <w:t xml:space="preserve">Educational and Institutional Support for Journalists</w:t>
      </w:r>
    </w:p>
    <w:p>
      <w:pPr>
        <w:pStyle w:val="FirstParagraph"/>
      </w:pPr>
      <w:r>
        <w:t xml:space="preserve">The training and institutional backing of</w:t>
      </w:r>
      <w:r>
        <w:t xml:space="preserve"> </w:t>
      </w:r>
      <w:r>
        <w:rPr>
          <w:bCs/>
          <w:b/>
        </w:rPr>
        <w:t xml:space="preserve">journalists</w:t>
      </w:r>
      <w:r>
        <w:t xml:space="preserve"> </w:t>
      </w:r>
      <w:r>
        <w:t xml:space="preserve">in Naples are critical factors shaping their effectiveness. Universities such as the University of Naples Federico II offer specialized journalism programs that emphasize investigative reporting, digital literacy, and ethics—a response to the evolving needs of the profession. However, critics note that these programs often lack resources to address the unique challenges faced by reporters in a city with high levels of organized crime and political corruption (Longo &amp; Russo, 2021).</w:t>
      </w:r>
    </w:p>
    <w:p>
      <w:pPr>
        <w:pStyle w:val="BodyText"/>
      </w:pPr>
      <w:r>
        <w:t xml:space="preserve">Additionally, professional associations like the National Association of Italian Journalists (ANSA) have sought to advocate for safer working conditions and fair compensation. Yet, grassroots efforts—such as workshops on legal protections against intimidation—remain vital in Naples. These initiatives highlight the importance of institutional support in empowering</w:t>
      </w:r>
      <w:r>
        <w:t xml:space="preserve"> </w:t>
      </w:r>
      <w:r>
        <w:rPr>
          <w:bCs/>
          <w:b/>
        </w:rPr>
        <w:t xml:space="preserve">journalists</w:t>
      </w:r>
      <w:r>
        <w:t xml:space="preserve"> </w:t>
      </w:r>
      <w:r>
        <w:t xml:space="preserve">to fulfill their societal role without compromising their safety.</w:t>
      </w:r>
    </w:p>
    <w:bookmarkEnd w:id="23"/>
    <w:bookmarkStart w:id="24" w:name="Xc5ffc4f32b47fdb50da9dd4cd05d8ac7e47e290"/>
    <w:p>
      <w:pPr>
        <w:pStyle w:val="Heading2"/>
      </w:pPr>
      <w:r>
        <w:t xml:space="preserve">Cross-Regional Comparisons and Global Relevance</w:t>
      </w:r>
    </w:p>
    <w:p>
      <w:pPr>
        <w:pStyle w:val="FirstParagraph"/>
      </w:pPr>
      <w:r>
        <w:t xml:space="preserve">The experiences of</w:t>
      </w:r>
      <w:r>
        <w:t xml:space="preserve"> </w:t>
      </w:r>
      <w:r>
        <w:rPr>
          <w:bCs/>
          <w:b/>
        </w:rPr>
        <w:t xml:space="preserve">journalists</w:t>
      </w:r>
      <w:r>
        <w:t xml:space="preserve"> </w:t>
      </w:r>
      <w:r>
        <w:t xml:space="preserve">in Naples can be contextualized within global trends, such as the erosion of press freedom and the rise of misinformation. While Italy as a whole has seen fluctuations in media independence, Naples presents a microcosm where local issues are magnified by both historical legacies and contemporary pressures. Comparative studies by Martinelli (2022) suggest that journalists in Naples often adopt strategies akin to those in other post-colonial or economically disadvantaged regions, blending investigative rigor with community engagement.</w:t>
      </w:r>
    </w:p>
    <w:p>
      <w:pPr>
        <w:pStyle w:val="BodyText"/>
      </w:pPr>
      <w:r>
        <w:t xml:space="preserve">Furthermore, Naples’ role as a crossroads of Mediterranean cultures—historically influenced by Greek, Roman, and Arab traditions—offers unique opportunities for</w:t>
      </w:r>
      <w:r>
        <w:t xml:space="preserve"> </w:t>
      </w:r>
      <w:r>
        <w:rPr>
          <w:bCs/>
          <w:b/>
        </w:rPr>
        <w:t xml:space="preserve">journalists</w:t>
      </w:r>
      <w:r>
        <w:t xml:space="preserve"> </w:t>
      </w:r>
      <w:r>
        <w:t xml:space="preserve">to highlight multicultural narratives. This potential is underutilized in many mainstream outlets but has been embraced by niche publications and digital platforms focused on regional identity.</w:t>
      </w:r>
    </w:p>
    <w:bookmarkEnd w:id="24"/>
    <w:bookmarkStart w:id="25" w:name="future-directions-and-conclusion"/>
    <w:p>
      <w:pPr>
        <w:pStyle w:val="Heading2"/>
      </w:pPr>
      <w:r>
        <w:t xml:space="preserve">FUTURE DIRECTIONS AND CONCLUSION</w:t>
      </w:r>
    </w:p>
    <w:p>
      <w:pPr>
        <w:pStyle w:val="FirstParagraph"/>
      </w:pPr>
      <w:r>
        <w:t xml:space="preserve">In conclusion, the literature on</w:t>
      </w:r>
      <w:r>
        <w:t xml:space="preserve"> </w:t>
      </w:r>
      <w:r>
        <w:rPr>
          <w:bCs/>
          <w:b/>
        </w:rPr>
        <w:t xml:space="preserve">journalists</w:t>
      </w:r>
      <w:r>
        <w:t xml:space="preserve"> </w:t>
      </w:r>
      <w:r>
        <w:t xml:space="preserve">in</w:t>
      </w:r>
      <w:r>
        <w:t xml:space="preserve"> </w:t>
      </w:r>
      <w:r>
        <w:rPr>
          <w:bCs/>
          <w:b/>
        </w:rPr>
        <w:t xml:space="preserve">Italy Naples</w:t>
      </w:r>
      <w:r>
        <w:t xml:space="preserve"> </w:t>
      </w:r>
      <w:r>
        <w:t xml:space="preserve">reveals a profession that is both challenged and enriched by its context. From historical battles for press freedom to modern struggles with digital disruption and cultural representation, Neapolitan journalists embody the complexities of contemporary media work. Future research could explore the impact of AI on reporting practices, the role of diaspora communities in shaping narratives about Naples, or the long-term effects of state-sponsored censorship on investigative journalism.</w:t>
      </w:r>
    </w:p>
    <w:p>
      <w:pPr>
        <w:pStyle w:val="BodyText"/>
      </w:pPr>
      <w:r>
        <w:t xml:space="preserve">Ultimately, understanding</w:t>
      </w:r>
      <w:r>
        <w:t xml:space="preserve"> </w:t>
      </w:r>
      <w:r>
        <w:rPr>
          <w:bCs/>
          <w:b/>
        </w:rPr>
        <w:t xml:space="preserve">journalists</w:t>
      </w:r>
      <w:r>
        <w:t xml:space="preserve"> </w:t>
      </w:r>
      <w:r>
        <w:t xml:space="preserve">in</w:t>
      </w:r>
      <w:r>
        <w:t xml:space="preserve"> </w:t>
      </w:r>
      <w:r>
        <w:rPr>
          <w:bCs/>
          <w:b/>
        </w:rPr>
        <w:t xml:space="preserve">Italy Naples</w:t>
      </w:r>
      <w:r>
        <w:t xml:space="preserve"> </w:t>
      </w:r>
      <w:r>
        <w:t xml:space="preserve">is essential not only for analyzing local media ecosystems but also for recognizing how regional dynamics influence global journalistic practices. As the field continues to evolve, the stories of Naples’ journalists will remain a vital lens through which to view the interplay between power, culture, and truth-telling.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2026-07-24T05:50:09Z</dcterms:created>
  <dcterms:modified xsi:type="dcterms:W3CDTF">2026-07-24T05:50:09Z</dcterms:modified>
</cp:coreProperties>
</file>

<file path=docProps/custom.xml><?xml version="1.0" encoding="utf-8"?>
<Properties xmlns="http://schemas.openxmlformats.org/officeDocument/2006/custom-properties" xmlns:vt="http://schemas.openxmlformats.org/officeDocument/2006/docPropsVTypes"/>
</file>