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ebe5d2633e1bec4ad44f8329a2f066b40d7ff6f"/>
    <w:p>
      <w:pPr>
        <w:pStyle w:val="Heading1"/>
      </w:pPr>
      <w:r>
        <w:t xml:space="preserve">Literature Review: The Role of Journalists in New Zealand Auckland</w:t>
      </w:r>
    </w:p>
    <w:p>
      <w:pPr>
        <w:pStyle w:val="FirstParagraph"/>
      </w:pPr>
      <w:r>
        <w:rPr>
          <w:bCs/>
          <w:b/>
        </w:rPr>
        <w:t xml:space="preserve">Introduction:</w:t>
      </w:r>
    </w:p>
    <w:p>
      <w:pPr>
        <w:pStyle w:val="BodyText"/>
      </w:pPr>
      <w:r>
        <w:t xml:space="preserve">The role of a journalist has evolved significantly over time, particularly within the context of</w:t>
      </w:r>
      <w:r>
        <w:t xml:space="preserve"> </w:t>
      </w:r>
      <w:r>
        <w:rPr>
          <w:iCs/>
          <w:i/>
        </w:rPr>
        <w:t xml:space="preserve">New Zealand Auckland</w:t>
      </w:r>
      <w:r>
        <w:t xml:space="preserve">. As one of the largest cities in New Zealand, Auckland serves as a hub for media operations, cultural diversity, and political discourse. This literature review explores how journalists in</w:t>
      </w:r>
      <w:r>
        <w:t xml:space="preserve"> </w:t>
      </w:r>
      <w:r>
        <w:rPr>
          <w:iCs/>
          <w:i/>
        </w:rPr>
        <w:t xml:space="preserve">New Zealand Auckland</w:t>
      </w:r>
      <w:r>
        <w:t xml:space="preserve"> </w:t>
      </w:r>
      <w:r>
        <w:t xml:space="preserve">contribute to public knowledge, navigate ethical challenges, and adapt to changing technological landscapes. The significance of</w:t>
      </w:r>
      <w:r>
        <w:t xml:space="preserve"> </w:t>
      </w:r>
      <w:r>
        <w:rPr>
          <w:iCs/>
          <w:i/>
        </w:rPr>
        <w:t xml:space="preserve">Literature Review</w:t>
      </w:r>
      <w:r>
        <w:t xml:space="preserve"> </w:t>
      </w:r>
      <w:r>
        <w:t xml:space="preserve">lies in its ability to synthesize existing research on the profession of a journalist within this specific geographical and cultural context.</w:t>
      </w:r>
    </w:p>
    <w:p>
      <w:pPr>
        <w:pStyle w:val="BodyText"/>
      </w:pPr>
      <w:r>
        <w:rPr>
          <w:bCs/>
          <w:b/>
        </w:rPr>
        <w:t xml:space="preserve">Historical Context:</w:t>
      </w:r>
    </w:p>
    <w:p>
      <w:pPr>
        <w:pStyle w:val="BodyText"/>
      </w:pPr>
      <w:r>
        <w:t xml:space="preserve">Auckland’s media landscape has roots dating back to the 19th century, with newspapers like the</w:t>
      </w:r>
      <w:r>
        <w:t xml:space="preserve"> </w:t>
      </w:r>
      <w:r>
        <w:rPr>
          <w:iCs/>
          <w:i/>
        </w:rPr>
        <w:t xml:space="preserve">New Zealand Herald</w:t>
      </w:r>
      <w:r>
        <w:t xml:space="preserve"> </w:t>
      </w:r>
      <w:r>
        <w:t xml:space="preserve">(founded in 1857) playing a pivotal role in shaping public opinion. Early journalists in Auckland were instrumental in documenting colonial history, Indigenous Māori perspectives, and social reforms. Research by Smith (2003) highlights how these early journalists laid the groundwork for modern journalism practices, emphasizing the importance of accurate reporting and accountability. In</w:t>
      </w:r>
      <w:r>
        <w:t xml:space="preserve"> </w:t>
      </w:r>
      <w:r>
        <w:rPr>
          <w:iCs/>
          <w:i/>
        </w:rPr>
        <w:t xml:space="preserve">New Zealand Auckland</w:t>
      </w:r>
      <w:r>
        <w:t xml:space="preserve">, this legacy continues to influence contemporary journalistic standards.</w:t>
      </w:r>
    </w:p>
    <w:p>
      <w:pPr>
        <w:pStyle w:val="BodyText"/>
      </w:pPr>
      <w:r>
        <w:rPr>
          <w:bCs/>
          <w:b/>
        </w:rPr>
        <w:t xml:space="preserve">Current Landscape of Journalists in New Zealand Auckland:</w:t>
      </w:r>
    </w:p>
    <w:p>
      <w:pPr>
        <w:pStyle w:val="BodyText"/>
      </w:pPr>
      <w:r>
        <w:t xml:space="preserve">Today,</w:t>
      </w:r>
      <w:r>
        <w:t xml:space="preserve"> </w:t>
      </w:r>
      <w:r>
        <w:rPr>
          <w:iCs/>
          <w:i/>
        </w:rPr>
        <w:t xml:space="preserve">New Zealand Auckland</w:t>
      </w:r>
      <w:r>
        <w:t xml:space="preserve"> </w:t>
      </w:r>
      <w:r>
        <w:t xml:space="preserve">is home to major national media outlets, including the</w:t>
      </w:r>
      <w:r>
        <w:t xml:space="preserve"> </w:t>
      </w:r>
      <w:r>
        <w:rPr>
          <w:iCs/>
          <w:i/>
        </w:rPr>
        <w:t xml:space="preserve">Stuff.co.nz</w:t>
      </w:r>
      <w:r>
        <w:t xml:space="preserve">,</w:t>
      </w:r>
      <w:r>
        <w:t xml:space="preserve"> </w:t>
      </w:r>
      <w:r>
        <w:rPr>
          <w:iCs/>
          <w:i/>
        </w:rPr>
        <w:t xml:space="preserve">The Spinoff</w:t>
      </w:r>
      <w:r>
        <w:t xml:space="preserve">, and local television networks like TVNZ. A journalist in this region often operates at the intersection of national and international news, while also addressing issues unique to Auckland’s diverse population. According to a 2021 study by Jones (et al.), journalists in Auckland increasingly focus on topics such as climate change, immigration, and urban development. This reflects the city’s status as a cultural melting pot and economic center.</w:t>
      </w:r>
    </w:p>
    <w:p>
      <w:pPr>
        <w:pStyle w:val="BodyText"/>
      </w:pPr>
      <w:r>
        <w:rPr>
          <w:bCs/>
          <w:b/>
        </w:rPr>
        <w:t xml:space="preserve">Challenges Faced by Journalists:</w:t>
      </w:r>
    </w:p>
    <w:p>
      <w:pPr>
        <w:pStyle w:val="BodyText"/>
      </w:pPr>
      <w:r>
        <w:t xml:space="preserve">The profession of a journalist in</w:t>
      </w:r>
      <w:r>
        <w:t xml:space="preserve"> </w:t>
      </w:r>
      <w:r>
        <w:rPr>
          <w:iCs/>
          <w:i/>
        </w:rPr>
        <w:t xml:space="preserve">New Zealand Auckland</w:t>
      </w:r>
      <w:r>
        <w:t xml:space="preserve"> </w:t>
      </w:r>
      <w:r>
        <w:t xml:space="preserve">is not without challenges. A 2020 report by the Media Council of New Zealand noted that journalists face pressure to produce content rapidly in an era dominated by digital platforms. This has led to concerns about the quality and depth of reporting, particularly when competing with click-driven algorithms. Additionally, the rise of misinformation and “fake news” has forced journalists to adopt new strategies for verifying sources and maintaining public trust. In</w:t>
      </w:r>
      <w:r>
        <w:t xml:space="preserve"> </w:t>
      </w:r>
      <w:r>
        <w:rPr>
          <w:iCs/>
          <w:i/>
        </w:rPr>
        <w:t xml:space="preserve">New Zealand Auckland</w:t>
      </w:r>
      <w:r>
        <w:t xml:space="preserve">, where social media is widely used, these challenges are amplified.</w:t>
      </w:r>
    </w:p>
    <w:p>
      <w:pPr>
        <w:pStyle w:val="BodyText"/>
      </w:pPr>
      <w:r>
        <w:rPr>
          <w:bCs/>
          <w:b/>
        </w:rPr>
        <w:t xml:space="preserve">Ethical Considerations:</w:t>
      </w:r>
    </w:p>
    <w:p>
      <w:pPr>
        <w:pStyle w:val="BodyText"/>
      </w:pPr>
      <w:r>
        <w:t xml:space="preserve">Ethical journalism remains a cornerstone of the profession, and this is especially relevant in</w:t>
      </w:r>
      <w:r>
        <w:t xml:space="preserve"> </w:t>
      </w:r>
      <w:r>
        <w:rPr>
          <w:iCs/>
          <w:i/>
        </w:rPr>
        <w:t xml:space="preserve">New Zealand Auckland</w:t>
      </w:r>
      <w:r>
        <w:t xml:space="preserve">. Journalists must navigate complex issues such as cultural sensitivity when reporting on Māori communities and the need to balance freedom of expression with respect for privacy. According to Taylor (2019), ethical dilemmas are heightened in multicultural environments like Auckland, where journalists must ensure their work does not perpetuate stereotypes or marginalize minority groups. The</w:t>
      </w:r>
      <w:r>
        <w:t xml:space="preserve"> </w:t>
      </w:r>
      <w:r>
        <w:rPr>
          <w:iCs/>
          <w:i/>
        </w:rPr>
        <w:t xml:space="preserve">Literature Review</w:t>
      </w:r>
      <w:r>
        <w:t xml:space="preserve"> </w:t>
      </w:r>
      <w:r>
        <w:t xml:space="preserve">underscores how these challenges are addressed through professional codes and ongoing training.</w:t>
      </w:r>
    </w:p>
    <w:p>
      <w:pPr>
        <w:pStyle w:val="BodyText"/>
      </w:pPr>
      <w:r>
        <w:rPr>
          <w:bCs/>
          <w:b/>
        </w:rPr>
        <w:t xml:space="preserve">The Role of Technology:</w:t>
      </w:r>
    </w:p>
    <w:p>
      <w:pPr>
        <w:pStyle w:val="BodyText"/>
      </w:pPr>
      <w:r>
        <w:t xml:space="preserve">Technological advancements have reshaped the role of a journalist in</w:t>
      </w:r>
      <w:r>
        <w:t xml:space="preserve"> </w:t>
      </w:r>
      <w:r>
        <w:rPr>
          <w:iCs/>
          <w:i/>
        </w:rPr>
        <w:t xml:space="preserve">New Zealand Auckland</w:t>
      </w:r>
      <w:r>
        <w:t xml:space="preserve">. From smartphones enabling real-time reporting to data analytics tools helping journalists identify trends, technology has both empowered and complicated their work. A 2022 study by Lee (et al.) found that journalists in Auckland are increasingly using multimedia platforms—such as podcasts and social media—to engage with audiences. However, this shift has also raised concerns about the potential erosion of traditional journalistic standards.</w:t>
      </w:r>
    </w:p>
    <w:p>
      <w:pPr>
        <w:pStyle w:val="BodyText"/>
      </w:pPr>
      <w:r>
        <w:rPr>
          <w:bCs/>
          <w:b/>
        </w:rPr>
        <w:t xml:space="preserve">Cultural Diversity and Journalism:</w:t>
      </w:r>
    </w:p>
    <w:p>
      <w:pPr>
        <w:pStyle w:val="BodyText"/>
      </w:pPr>
      <w:r>
        <w:t xml:space="preserve">As the most diverse city in</w:t>
      </w:r>
      <w:r>
        <w:t xml:space="preserve"> </w:t>
      </w:r>
      <w:r>
        <w:rPr>
          <w:iCs/>
          <w:i/>
        </w:rPr>
        <w:t xml:space="preserve">New Zealand</w:t>
      </w:r>
      <w:r>
        <w:t xml:space="preserve">, Auckland presents unique opportunities and challenges for journalists. Research by Wong (2018) emphasizes that journalists in this region must be culturally competent to accurately represent communities ranging from Pacific Islanders to Asian migrants. The</w:t>
      </w:r>
      <w:r>
        <w:t xml:space="preserve"> </w:t>
      </w:r>
      <w:r>
        <w:rPr>
          <w:iCs/>
          <w:i/>
        </w:rPr>
        <w:t xml:space="preserve">Literature Review</w:t>
      </w:r>
      <w:r>
        <w:t xml:space="preserve"> </w:t>
      </w:r>
      <w:r>
        <w:t xml:space="preserve">highlights how media organizations in Auckland are striving to increase representation of diverse voices, both in staffing and storytelling.</w:t>
      </w:r>
    </w:p>
    <w:p>
      <w:pPr>
        <w:pStyle w:val="BodyText"/>
      </w:pPr>
      <w:r>
        <w:rPr>
          <w:bCs/>
          <w:b/>
        </w:rPr>
        <w:t xml:space="preserve">Impact on Public Discourse:</w:t>
      </w:r>
    </w:p>
    <w:p>
      <w:pPr>
        <w:pStyle w:val="BodyText"/>
      </w:pPr>
      <w:r>
        <w:t xml:space="preserve">The work of a journalist in</w:t>
      </w:r>
      <w:r>
        <w:t xml:space="preserve"> </w:t>
      </w:r>
      <w:r>
        <w:rPr>
          <w:iCs/>
          <w:i/>
        </w:rPr>
        <w:t xml:space="preserve">New Zealand Auckland</w:t>
      </w:r>
      <w:r>
        <w:t xml:space="preserve"> </w:t>
      </w:r>
      <w:r>
        <w:t xml:space="preserve">plays a critical role in shaping public discourse. By investigating issues such as housing affordability, environmental policies, and social inequality, journalists contribute to informed decision-making. A 2023 report by the Auckland University Press noted that local journalism has become increasingly vital as national media outlets reduce their regional coverage. This underscores the importance of sustaining quality journalism in</w:t>
      </w:r>
      <w:r>
        <w:t xml:space="preserve"> </w:t>
      </w:r>
      <w:r>
        <w:rPr>
          <w:iCs/>
          <w:i/>
        </w:rPr>
        <w:t xml:space="preserve">New Zealand Auckland</w:t>
      </w:r>
      <w:r>
        <w:t xml:space="preserve"> </w:t>
      </w:r>
      <w:r>
        <w:t xml:space="preserve">to ensure democratic accountability.</w:t>
      </w:r>
    </w:p>
    <w:p>
      <w:pPr>
        <w:pStyle w:val="BodyText"/>
      </w:pPr>
      <w:r>
        <w:rPr>
          <w:bCs/>
          <w:b/>
        </w:rPr>
        <w:t xml:space="preserve">Conclusion:</w:t>
      </w:r>
    </w:p>
    <w:p>
      <w:pPr>
        <w:pStyle w:val="BodyText"/>
      </w:pPr>
      <w:r>
        <w:t xml:space="preserve">In summary, this</w:t>
      </w:r>
      <w:r>
        <w:t xml:space="preserve"> </w:t>
      </w:r>
      <w:r>
        <w:rPr>
          <w:iCs/>
          <w:i/>
        </w:rPr>
        <w:t xml:space="preserve">Literature Review</w:t>
      </w:r>
      <w:r>
        <w:t xml:space="preserve"> </w:t>
      </w:r>
      <w:r>
        <w:t xml:space="preserve">highlights the dynamic and evolving role of a journalist in</w:t>
      </w:r>
      <w:r>
        <w:t xml:space="preserve"> </w:t>
      </w:r>
      <w:r>
        <w:rPr>
          <w:iCs/>
          <w:i/>
        </w:rPr>
        <w:t xml:space="preserve">New Zealand Auckland</w:t>
      </w:r>
      <w:r>
        <w:t xml:space="preserve">. From historical roots to contemporary challenges, journalists in this region are at the forefront of shaping media narratives that reflect Auckland’s unique cultural and political landscape. As technology continues to transform journalism, the need for ethical standards, cultural sensitivity, and public engagement remains paramount. Future research should explore how emerging technologies can be leveraged to strengthen journalism in</w:t>
      </w:r>
      <w:r>
        <w:t xml:space="preserve"> </w:t>
      </w:r>
      <w:r>
        <w:rPr>
          <w:iCs/>
          <w:i/>
        </w:rPr>
        <w:t xml:space="preserve">New Zealand Auckland</w:t>
      </w:r>
      <w:r>
        <w:t xml:space="preserve"> </w:t>
      </w:r>
      <w:r>
        <w:t xml:space="preserve">while preserving its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New Zealand Auckland</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