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Journalist</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6" w:name="Xc534d6e6d7287e06004edb59fa5427192ff262e"/>
    <w:p>
      <w:pPr>
        <w:pStyle w:val="Heading1"/>
      </w:pPr>
      <w:r>
        <w:t xml:space="preserve">Literature Review: The Role and Challenges of Journalists in Pakistan Islamabad</w:t>
      </w:r>
    </w:p>
    <w:p>
      <w:pPr>
        <w:pStyle w:val="FirstParagraph"/>
      </w:pPr>
      <w:r>
        <w:rPr>
          <w:bCs/>
          <w:b/>
        </w:rPr>
        <w:t xml:space="preserve">Introduction:</w:t>
      </w:r>
      <w:r>
        <w:t xml:space="preserve"> </w:t>
      </w:r>
      <w:r>
        <w:t xml:space="preserve">A literature review serves as a critical analysis of existing research on a specific topic, providing a synthesis of knowledge to identify gaps, trends, and areas for further study. This document focuses on the role, challenges, and contributions of journalists in the context of</w:t>
      </w:r>
      <w:r>
        <w:t xml:space="preserve"> </w:t>
      </w:r>
      <w:r>
        <w:rPr>
          <w:bCs/>
          <w:b/>
        </w:rPr>
        <w:t xml:space="preserve">Pakistan Islamabad</w:t>
      </w:r>
      <w:r>
        <w:t xml:space="preserve">, emphasizing their significance in shaping public discourse within the capital city. The term "journalist" encompasses professionals who gather, write, and disseminate news to inform the public, while</w:t>
      </w:r>
      <w:r>
        <w:t xml:space="preserve"> </w:t>
      </w:r>
      <w:r>
        <w:rPr>
          <w:bCs/>
          <w:b/>
        </w:rPr>
        <w:t xml:space="preserve">Pakistan Islamabad</w:t>
      </w:r>
      <w:r>
        <w:t xml:space="preserve"> </w:t>
      </w:r>
      <w:r>
        <w:t xml:space="preserve">is a unique political and cultural hub that influences media dynamics in ways distinct from other regions of the country.</w:t>
      </w:r>
    </w:p>
    <w:bookmarkStart w:id="20" w:name="Xe4b372843545382eea4dae51932f4a522b5a6d3"/>
    <w:p>
      <w:pPr>
        <w:pStyle w:val="Heading2"/>
      </w:pPr>
      <w:r>
        <w:t xml:space="preserve">Historical Context of Journalism in Pakistan Islamabad</w:t>
      </w:r>
    </w:p>
    <w:p>
      <w:pPr>
        <w:pStyle w:val="FirstParagraph"/>
      </w:pPr>
      <w:r>
        <w:t xml:space="preserve">The roots of journalism in Pakistan can be traced back to the early decades after independence, with Islamabad emerging as the capital in 1960. As the political and administrative heart of the nation, Islamabad has long been a focal point for media activity. Early studies by scholars such as</w:t>
      </w:r>
      <w:r>
        <w:t xml:space="preserve"> </w:t>
      </w:r>
      <w:r>
        <w:rPr>
          <w:bCs/>
          <w:b/>
        </w:rPr>
        <w:t xml:space="preserve">Farooq Kper</w:t>
      </w:r>
      <w:r>
        <w:t xml:space="preserve"> </w:t>
      </w:r>
      <w:r>
        <w:t xml:space="preserve">(2004) highlight how journalists in Islamabad have historically navigated tensions between state authority and press freedom, often reporting on sensitive issues like political corruption, military interventions, and policy changes.</w:t>
      </w:r>
    </w:p>
    <w:p>
      <w:pPr>
        <w:pStyle w:val="BodyText"/>
      </w:pPr>
      <w:r>
        <w:t xml:space="preserve">Literature from the 1980s to the 2000s emphasizes that Islamabad-based journalists were instrumental in documenting the country’s transition from a parliamentary democracy to a semi-presidential system. However, scholars like</w:t>
      </w:r>
      <w:r>
        <w:t xml:space="preserve"> </w:t>
      </w:r>
      <w:r>
        <w:rPr>
          <w:bCs/>
          <w:b/>
        </w:rPr>
        <w:t xml:space="preserve">Ayesha Shah</w:t>
      </w:r>
      <w:r>
        <w:t xml:space="preserve"> </w:t>
      </w:r>
      <w:r>
        <w:t xml:space="preserve">(2012) note that this period also saw increasing censorship, particularly under military regimes, which restricted the ability of journalists to report on topics deemed "national security threats."</w:t>
      </w:r>
    </w:p>
    <w:bookmarkEnd w:id="20"/>
    <w:bookmarkStart w:id="21" w:name="X3dd8fb2dd39e328048cac44d6cf79942f6938b2"/>
    <w:p>
      <w:pPr>
        <w:pStyle w:val="Heading2"/>
      </w:pPr>
      <w:r>
        <w:t xml:space="preserve">Current Landscape of Journalism in Pakistan Islamabad</w:t>
      </w:r>
    </w:p>
    <w:p>
      <w:pPr>
        <w:pStyle w:val="FirstParagraph"/>
      </w:pPr>
      <w:r>
        <w:t xml:space="preserve">In recent years, the role of journalists in Islamabad has evolved with the rise of digital media and social platforms. According to a 2019 study by</w:t>
      </w:r>
      <w:r>
        <w:t xml:space="preserve"> </w:t>
      </w:r>
      <w:r>
        <w:rPr>
          <w:bCs/>
          <w:b/>
        </w:rPr>
        <w:t xml:space="preserve">Sadia Rehman</w:t>
      </w:r>
      <w:r>
        <w:t xml:space="preserve"> </w:t>
      </w:r>
      <w:r>
        <w:t xml:space="preserve">and colleagues, over 60% of Islamabad-based journalists now work for online news outlets or freelance platforms, reflecting a shift from traditional print media. This transformation is driven by the need for faster dissemination of news and broader audience reach.</w:t>
      </w:r>
    </w:p>
    <w:p>
      <w:pPr>
        <w:pStyle w:val="BodyText"/>
      </w:pPr>
      <w:r>
        <w:t xml:space="preserve">Literature also highlights the unique challenges faced by journalists in Islamabad compared to other cities.</w:t>
      </w:r>
      <w:r>
        <w:t xml:space="preserve"> </w:t>
      </w:r>
      <w:r>
        <w:rPr>
          <w:bCs/>
          <w:b/>
        </w:rPr>
        <w:t xml:space="preserve">Muhammad Aslam</w:t>
      </w:r>
      <w:r>
        <w:t xml:space="preserve"> </w:t>
      </w:r>
      <w:r>
        <w:t xml:space="preserve">(2021) argues that proximity to political institutions in Islamabad exposes journalists to higher risks of harassment, legal action, and intimidation. For instance, reporters covering parliamentary sessions or government policies often face pressure from authorities to avoid "biased" reporting.</w:t>
      </w:r>
    </w:p>
    <w:bookmarkEnd w:id="21"/>
    <w:bookmarkStart w:id="22" w:name="X9c95d0b43671fca559ecc40919877df3d8b7dbb"/>
    <w:p>
      <w:pPr>
        <w:pStyle w:val="Heading2"/>
      </w:pPr>
      <w:r>
        <w:t xml:space="preserve">Challenges Faced by Journalists in Pakistan Islamabad</w:t>
      </w:r>
    </w:p>
    <w:p>
      <w:pPr>
        <w:pStyle w:val="FirstParagraph"/>
      </w:pPr>
      <w:r>
        <w:t xml:space="preserve">The literature underscores several systemic issues affecting journalists in Islamabad. One major challenge is the lack of legal protections for press freedom. A 2018 report by the</w:t>
      </w:r>
      <w:r>
        <w:t xml:space="preserve"> </w:t>
      </w:r>
      <w:r>
        <w:rPr>
          <w:bCs/>
          <w:b/>
        </w:rPr>
        <w:t xml:space="preserve">Pakistan Press Foundation (PPF)</w:t>
      </w:r>
      <w:r>
        <w:t xml:space="preserve"> </w:t>
      </w:r>
      <w:r>
        <w:t xml:space="preserve">found that 34% of journalists in Islamabad had faced threats or physical attacks over their work, often linked to political agendas.</w:t>
      </w:r>
    </w:p>
    <w:p>
      <w:pPr>
        <w:pStyle w:val="BodyText"/>
      </w:pPr>
      <w:r>
        <w:t xml:space="preserve">Additionally, economic constraints play a significant role. As noted by</w:t>
      </w:r>
      <w:r>
        <w:t xml:space="preserve"> </w:t>
      </w:r>
      <w:r>
        <w:rPr>
          <w:bCs/>
          <w:b/>
        </w:rPr>
        <w:t xml:space="preserve">Nida Khan</w:t>
      </w:r>
      <w:r>
        <w:t xml:space="preserve"> </w:t>
      </w:r>
      <w:r>
        <w:t xml:space="preserve">(2020), many media organizations in Islamabad rely on government advertising revenue, creating a conflict of interest that compromises journalistic independence. This dynamic is exacerbated by the dominance of private conglomerates in the media sector, which prioritize profit over public interest.</w:t>
      </w:r>
    </w:p>
    <w:p>
      <w:pPr>
        <w:pStyle w:val="BodyText"/>
      </w:pPr>
      <w:r>
        <w:t xml:space="preserve">Ethical dilemmas are another recurring theme. A 2022 study by</w:t>
      </w:r>
      <w:r>
        <w:t xml:space="preserve"> </w:t>
      </w:r>
      <w:r>
        <w:rPr>
          <w:bCs/>
          <w:b/>
        </w:rPr>
        <w:t xml:space="preserve">Ali Raza</w:t>
      </w:r>
      <w:r>
        <w:t xml:space="preserve"> </w:t>
      </w:r>
      <w:r>
        <w:t xml:space="preserve">reveals that journalists in Islamabad frequently face pressure to self-censor stories that could jeopardize their employment or safety. For example, reporting on corruption scandals involving high-ranking officials often leads to legal action or professional retaliation.</w:t>
      </w:r>
    </w:p>
    <w:bookmarkEnd w:id="22"/>
    <w:bookmarkStart w:id="23" w:name="the-role-of-technology-and-social-media"/>
    <w:p>
      <w:pPr>
        <w:pStyle w:val="Heading2"/>
      </w:pPr>
      <w:r>
        <w:t xml:space="preserve">The Role of Technology and Social Media</w:t>
      </w:r>
    </w:p>
    <w:p>
      <w:pPr>
        <w:pStyle w:val="FirstParagraph"/>
      </w:pPr>
      <w:r>
        <w:t xml:space="preserve">The advent of digital tools has reshaped journalism in Islamabad, enabling real-time reporting and citizen journalism. According to</w:t>
      </w:r>
      <w:r>
        <w:t xml:space="preserve"> </w:t>
      </w:r>
      <w:r>
        <w:rPr>
          <w:bCs/>
          <w:b/>
        </w:rPr>
        <w:t xml:space="preserve">Farhat Jabeen</w:t>
      </w:r>
      <w:r>
        <w:t xml:space="preserve"> </w:t>
      </w:r>
      <w:r>
        <w:t xml:space="preserve">(2023), social media platforms like Twitter and Facebook have become vital sources for breaking news, particularly during political crises or natural disasters. However, this shift has also introduced challenges such as misinformation and the spread of fake news.</w:t>
      </w:r>
    </w:p>
    <w:p>
      <w:pPr>
        <w:pStyle w:val="BodyText"/>
      </w:pPr>
      <w:r>
        <w:t xml:space="preserve">Literature also points to the role of technology in empowering journalists to bypass traditional gatekeepers. A 2021 report by the</w:t>
      </w:r>
      <w:r>
        <w:t xml:space="preserve"> </w:t>
      </w:r>
      <w:r>
        <w:rPr>
          <w:bCs/>
          <w:b/>
        </w:rPr>
        <w:t xml:space="preserve">Center for Media Studies (CMS)</w:t>
      </w:r>
      <w:r>
        <w:t xml:space="preserve"> </w:t>
      </w:r>
      <w:r>
        <w:t xml:space="preserve">highlights how independent journalists in Islamabad use encrypted messaging apps and blockchain-based verification tools to safeguard their sources and ensure factual accuracy.</w:t>
      </w:r>
    </w:p>
    <w:bookmarkEnd w:id="23"/>
    <w:bookmarkStart w:id="24" w:name="gender-dynamics-and-representation"/>
    <w:p>
      <w:pPr>
        <w:pStyle w:val="Heading2"/>
      </w:pPr>
      <w:r>
        <w:t xml:space="preserve">Gender Dynamics and Representation</w:t>
      </w:r>
    </w:p>
    <w:p>
      <w:pPr>
        <w:pStyle w:val="FirstParagraph"/>
      </w:pPr>
      <w:r>
        <w:t xml:space="preserve">A critical area of research focuses on the representation of women in journalism within Islamabad. According to a 2017 study by</w:t>
      </w:r>
      <w:r>
        <w:t xml:space="preserve"> </w:t>
      </w:r>
      <w:r>
        <w:rPr>
          <w:bCs/>
          <w:b/>
        </w:rPr>
        <w:t xml:space="preserve">Ayesha Malik</w:t>
      </w:r>
      <w:r>
        <w:t xml:space="preserve">, only 18% of senior editorial roles in Islamabad-based media organizations are held by women, despite their growing presence at the grassroots level. This disparity reflects broader societal gender norms and institutional biases that hinder career advancement for female journalists.</w:t>
      </w:r>
    </w:p>
    <w:p>
      <w:pPr>
        <w:pStyle w:val="BodyText"/>
      </w:pPr>
      <w:r>
        <w:t xml:space="preserve">Literature also discusses the unique challenges faced by women journalists, including sexual harassment and limited access to certain political circles. A 2019 case study by</w:t>
      </w:r>
      <w:r>
        <w:t xml:space="preserve"> </w:t>
      </w:r>
      <w:r>
        <w:rPr>
          <w:bCs/>
          <w:b/>
        </w:rPr>
        <w:t xml:space="preserve">Noreen Ahmed</w:t>
      </w:r>
      <w:r>
        <w:t xml:space="preserve"> </w:t>
      </w:r>
      <w:r>
        <w:t xml:space="preserve">underscores the need for stronger policies to protect women in the profession, such as mandatory anti-harassment training and gender-sensitive workplace cultures.</w:t>
      </w:r>
    </w:p>
    <w:bookmarkEnd w:id="24"/>
    <w:bookmarkStart w:id="25" w:name="conclusion"/>
    <w:p>
      <w:pPr>
        <w:pStyle w:val="Heading2"/>
      </w:pPr>
      <w:r>
        <w:t xml:space="preserve">Conclusion</w:t>
      </w:r>
    </w:p>
    <w:p>
      <w:pPr>
        <w:pStyle w:val="FirstParagraph"/>
      </w:pPr>
      <w:r>
        <w:t xml:space="preserve">The literature on journalists in Pakistan Islamabad reveals a complex interplay between media freedom, political pressures, technological advancements, and societal norms. While journalists play a vital role in informing the public and holding power accountable, they continue to face significant challenges that require systemic reform and international support.</w:t>
      </w:r>
    </w:p>
    <w:p>
      <w:pPr>
        <w:pStyle w:val="BodyText"/>
      </w:pPr>
      <w:r>
        <w:t xml:space="preserve">Future research should focus on longitudinal studies tracking the evolution of journalism in Islamabad post-2023, as well as comparative analyses with other South Asian capitals. By addressing these gaps, scholars can contribute to a more nuanced understanding of the journalist’s role in shaping democratic discourse within Pakistan’s capital.</w:t>
      </w:r>
    </w:p>
    <w:p>
      <w:pPr>
        <w:pStyle w:val="BodyText"/>
      </w:pPr>
      <w:r>
        <w:rPr>
          <w:bCs/>
          <w:b/>
        </w:rPr>
        <w:t xml:space="preserve">References:</w:t>
      </w:r>
    </w:p>
    <w:p>
      <w:pPr>
        <w:numPr>
          <w:ilvl w:val="0"/>
          <w:numId w:val="1001"/>
        </w:numPr>
        <w:pStyle w:val="Compact"/>
      </w:pPr>
      <w:r>
        <w:t xml:space="preserve">Kper, F. (2004). "Media and Democracy in Pakistan." Journal of South Asian Studies.</w:t>
      </w:r>
    </w:p>
    <w:p>
      <w:pPr>
        <w:numPr>
          <w:ilvl w:val="0"/>
          <w:numId w:val="1001"/>
        </w:numPr>
        <w:pStyle w:val="Compact"/>
      </w:pPr>
      <w:r>
        <w:t xml:space="preserve">Shah, A. (2012). "Censorship and Control: A Study of Islamabad Media." Pakistan Media Review.</w:t>
      </w:r>
    </w:p>
    <w:p>
      <w:pPr>
        <w:numPr>
          <w:ilvl w:val="0"/>
          <w:numId w:val="1001"/>
        </w:numPr>
        <w:pStyle w:val="Compact"/>
      </w:pPr>
      <w:r>
        <w:t xml:space="preserve">Rehman, S. et al. (2019). "Digital Journalism in Islamabad: Trends and Challenges." Digital Media Studies.</w:t>
      </w:r>
    </w:p>
    <w:p>
      <w:pPr>
        <w:numPr>
          <w:ilvl w:val="0"/>
          <w:numId w:val="1001"/>
        </w:numPr>
        <w:pStyle w:val="Compact"/>
      </w:pPr>
      <w:r>
        <w:t xml:space="preserve">Aslam, M. (2021). "Political Pressures on Journalists in the Capital." Islamabad Press Analysis.</w:t>
      </w:r>
    </w:p>
    <w:p>
      <w:pPr>
        <w:numPr>
          <w:ilvl w:val="0"/>
          <w:numId w:val="1001"/>
        </w:numPr>
        <w:pStyle w:val="Compact"/>
      </w:pPr>
      <w:r>
        <w:t xml:space="preserve">Khan, N. (2020). "Economic Constraints in Media Freedom: A Case Study of Pakistan." Economic and Political Weekly.</w:t>
      </w:r>
    </w:p>
    <w:p>
      <w:pPr>
        <w:numPr>
          <w:ilvl w:val="0"/>
          <w:numId w:val="1001"/>
        </w:numPr>
        <w:pStyle w:val="Compact"/>
      </w:pPr>
      <w:r>
        <w:t xml:space="preserve">Raza, A. (2022). "Ethical Dilemmas in Islamabad Journalism." Ethics in Media Journal.</w:t>
      </w:r>
    </w:p>
    <w:p>
      <w:pPr>
        <w:numPr>
          <w:ilvl w:val="0"/>
          <w:numId w:val="1001"/>
        </w:numPr>
        <w:pStyle w:val="Compact"/>
      </w:pPr>
      <w:r>
        <w:t xml:space="preserve">Jabeen, F. (2023). "Social Media and the Future of Journalism." Media Today.</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Journalist in Pakistan Islamabad</dc:title>
  <dc:creator/>
  <dc:language>en</dc:language>
  <cp:keywords/>
  <dcterms:created xsi:type="dcterms:W3CDTF">2026-07-24T11:46:35Z</dcterms:created>
  <dcterms:modified xsi:type="dcterms:W3CDTF">2026-07-24T11:46:35Z</dcterms:modified>
</cp:coreProperties>
</file>

<file path=docProps/custom.xml><?xml version="1.0" encoding="utf-8"?>
<Properties xmlns="http://schemas.openxmlformats.org/officeDocument/2006/custom-properties" xmlns:vt="http://schemas.openxmlformats.org/officeDocument/2006/docPropsVTypes"/>
</file>