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70855afad0704b776230fd901f88b9f6a294fea"/>
    <w:p>
      <w:pPr>
        <w:pStyle w:val="Heading1"/>
      </w:pPr>
      <w:r>
        <w:t xml:space="preserve">Literature Review: The Role and Challenges of Journalists in Peru Lima</w:t>
      </w:r>
    </w:p>
    <w:p>
      <w:pPr>
        <w:pStyle w:val="FirstParagraph"/>
      </w:pPr>
      <w:r>
        <w:rPr>
          <w:bCs/>
          <w:b/>
        </w:rPr>
        <w:t xml:space="preserve">Literature Review:</w:t>
      </w:r>
      <w:r>
        <w:t xml:space="preserve"> </w:t>
      </w:r>
      <w:r>
        <w:t xml:space="preserve">This document explores the evolving role of journalists in Peru, with a specific focus on the capital city, Lima. By analyzing academic studies, historical context, and contemporary debates surrounding journalism in Peru Lima, this review highlights critical themes such as press freedom, ethical challenges, and the socio-political influence of media in shaping public discourse.</w:t>
      </w:r>
    </w:p>
    <w:bookmarkStart w:id="20" w:name="X2b0cf96128fa5ff413a47b1dfd3f2fabea33899"/>
    <w:p>
      <w:pPr>
        <w:pStyle w:val="Heading2"/>
      </w:pPr>
      <w:r>
        <w:t xml:space="preserve">Historical Context of Journalism in Peru Lima</w:t>
      </w:r>
    </w:p>
    <w:p>
      <w:pPr>
        <w:pStyle w:val="FirstParagraph"/>
      </w:pPr>
      <w:r>
        <w:t xml:space="preserve">The history of journalism in Peru is deeply intertwined with its political landscape. Since the 19th century, newspapers and periodicals have played pivotal roles in critiquing authoritarian regimes and advocating for democratic reforms. In Lima, the heart of Peruvian media activity, journalism has often been a battleground for power struggles between state institutions and independent voices.</w:t>
      </w:r>
    </w:p>
    <w:p>
      <w:pPr>
        <w:pStyle w:val="BodyText"/>
      </w:pPr>
      <w:r>
        <w:t xml:space="preserve">According to</w:t>
      </w:r>
      <w:r>
        <w:t xml:space="preserve"> </w:t>
      </w:r>
      <w:r>
        <w:rPr>
          <w:iCs/>
          <w:i/>
        </w:rPr>
        <w:t xml:space="preserve">Literature Review: Journalism in Latin America</w:t>
      </w:r>
      <w:r>
        <w:t xml:space="preserve"> </w:t>
      </w:r>
      <w:r>
        <w:t xml:space="preserve">(2018), Peru’s transition from military rule to democracy in the 1980s marked a turning point for journalists. However, even after this shift, Lima-based reporters have consistently faced threats such as censorship, intimidation, and legal harassment. The case of</w:t>
      </w:r>
      <w:r>
        <w:t xml:space="preserve"> </w:t>
      </w:r>
      <w:r>
        <w:rPr>
          <w:bCs/>
          <w:b/>
        </w:rPr>
        <w:t xml:space="preserve">Peru Lima</w:t>
      </w:r>
      <w:r>
        <w:t xml:space="preserve"> </w:t>
      </w:r>
      <w:r>
        <w:t xml:space="preserve">illustrates how media outlets have historically been pressured to align with political agendas or risk closure.</w:t>
      </w:r>
    </w:p>
    <w:bookmarkEnd w:id="20"/>
    <w:bookmarkStart w:id="21" w:name="Xebabe48462c88a6f474c8d3f61e7ac3853157b1"/>
    <w:p>
      <w:pPr>
        <w:pStyle w:val="Heading2"/>
      </w:pPr>
      <w:r>
        <w:t xml:space="preserve">The Current State of Journalism in Peru Lima</w:t>
      </w:r>
    </w:p>
    <w:p>
      <w:pPr>
        <w:pStyle w:val="FirstParagraph"/>
      </w:pPr>
      <w:r>
        <w:t xml:space="preserve">In recent decades, the journalism landscape in Peru Lima has diversified, with traditional newspapers coexisting alongside digital platforms and social media. Despite this growth, challenges persist. A 2021 study by the</w:t>
      </w:r>
      <w:r>
        <w:t xml:space="preserve"> </w:t>
      </w:r>
      <w:r>
        <w:rPr>
          <w:bCs/>
          <w:b/>
        </w:rPr>
        <w:t xml:space="preserve">Literature Review: Global Press Freedom Index</w:t>
      </w:r>
      <w:r>
        <w:t xml:space="preserve"> </w:t>
      </w:r>
      <w:r>
        <w:t xml:space="preserve">ranked Peru 139th out of 180 countries for press freedom, reflecting systemic issues such as limited access to information, corporate control over media outlets, and violence against journalists.</w:t>
      </w:r>
    </w:p>
    <w:p>
      <w:pPr>
        <w:pStyle w:val="BodyText"/>
      </w:pPr>
      <w:r>
        <w:rPr>
          <w:bCs/>
          <w:b/>
        </w:rPr>
        <w:t xml:space="preserve">Journalist</w:t>
      </w:r>
      <w:r>
        <w:t xml:space="preserve">s in Lima often operate under precarious conditions. Many report on sensitive topics like corruption scandals involving former President Pedro Pablo Kuczynski (2016–2018) or the ongoing anti-mining protests in Arequipa, which have ripple effects in Lima. The</w:t>
      </w:r>
      <w:r>
        <w:t xml:space="preserve"> </w:t>
      </w:r>
      <w:r>
        <w:rPr>
          <w:iCs/>
          <w:i/>
        </w:rPr>
        <w:t xml:space="preserve">Peru Reports</w:t>
      </w:r>
      <w:r>
        <w:t xml:space="preserve"> </w:t>
      </w:r>
      <w:r>
        <w:t xml:space="preserve">organization noted that investigative journalism in Peru has become increasingly risky, with sources and reporters frequently threatened by organized crime groups linked to illegal mining activities.</w:t>
      </w:r>
    </w:p>
    <w:bookmarkEnd w:id="21"/>
    <w:bookmarkStart w:id="22" w:name="X79b8adb40d0467584610af9893542721f99a096"/>
    <w:p>
      <w:pPr>
        <w:pStyle w:val="Heading2"/>
      </w:pPr>
      <w:r>
        <w:t xml:space="preserve">Ethical Dilemmas and Professional Challenges</w:t>
      </w:r>
    </w:p>
    <w:p>
      <w:pPr>
        <w:pStyle w:val="FirstParagraph"/>
      </w:pPr>
      <w:r>
        <w:t xml:space="preserve">The role of a journalist in Peru Lima is complicated by ethical dilemmas. A 2020 study published in the</w:t>
      </w:r>
      <w:r>
        <w:t xml:space="preserve"> </w:t>
      </w:r>
      <w:r>
        <w:rPr>
          <w:iCs/>
          <w:i/>
        </w:rPr>
        <w:t xml:space="preserve">Literature Review: Ethics in Journalism</w:t>
      </w:r>
      <w:r>
        <w:t xml:space="preserve"> </w:t>
      </w:r>
      <w:r>
        <w:t xml:space="preserve">journal found that 65% of Peruvian journalists felt compelled to self-censor due to pressure from advertisers, political actors, or personal safety concerns. This aligns with broader trends observed in Latin America, where media independence is often compromised by economic and political interests.</w:t>
      </w:r>
    </w:p>
    <w:p>
      <w:pPr>
        <w:pStyle w:val="BodyText"/>
      </w:pPr>
      <w:r>
        <w:t xml:space="preserve">In Lima, the concentration of media ownership among a few powerful conglomerates has further eroded journalistic autonomy. For example, the</w:t>
      </w:r>
      <w:r>
        <w:t xml:space="preserve"> </w:t>
      </w:r>
      <w:r>
        <w:rPr>
          <w:iCs/>
          <w:i/>
        </w:rPr>
        <w:t xml:space="preserve">El Comercio</w:t>
      </w:r>
      <w:r>
        <w:t xml:space="preserve">, one of Peru’s largest newspapers based in Lima, has faced criticism for its perceived bias toward neoliberal policies. Such dynamics raise questions about the ability of</w:t>
      </w:r>
      <w:r>
        <w:t xml:space="preserve"> </w:t>
      </w:r>
      <w:r>
        <w:rPr>
          <w:bCs/>
          <w:b/>
        </w:rPr>
        <w:t xml:space="preserve">journalists</w:t>
      </w:r>
      <w:r>
        <w:t xml:space="preserve"> </w:t>
      </w:r>
      <w:r>
        <w:t xml:space="preserve">to serve as impartial watchdogs in a society where media outlets are frequently aligned with elite interests.</w:t>
      </w:r>
    </w:p>
    <w:bookmarkEnd w:id="22"/>
    <w:bookmarkStart w:id="23" w:name="X8a0b3225aa0b3248c34641855eac09501a44058"/>
    <w:p>
      <w:pPr>
        <w:pStyle w:val="Heading2"/>
      </w:pPr>
      <w:r>
        <w:t xml:space="preserve">The Impact of Technology on Journalism in Peru Lima</w:t>
      </w:r>
    </w:p>
    <w:p>
      <w:pPr>
        <w:pStyle w:val="FirstParagraph"/>
      </w:pPr>
      <w:r>
        <w:t xml:space="preserve">The digital revolution has transformed journalism in Peru Lima, offering both opportunities and risks. Social media platforms like Twitter and Facebook have enabled citizen journalism to thrive, allowing ordinary people to report on events such as the 2019 protests against Alberto Fujimori’s presidential bid. However, this shift has also led to the spread of misinformation, which poses a significant challenge for professional journalists.</w:t>
      </w:r>
    </w:p>
    <w:p>
      <w:pPr>
        <w:pStyle w:val="BodyText"/>
      </w:pPr>
      <w:r>
        <w:t xml:space="preserve">A 2022</w:t>
      </w:r>
      <w:r>
        <w:t xml:space="preserve"> </w:t>
      </w:r>
      <w:r>
        <w:rPr>
          <w:bCs/>
          <w:b/>
        </w:rPr>
        <w:t xml:space="preserve">Literature Review</w:t>
      </w:r>
      <w:r>
        <w:t xml:space="preserve"> </w:t>
      </w:r>
      <w:r>
        <w:t xml:space="preserve">on digital media in Peru highlighted that Lima-based journalists now spend more time fact-checking and engaging with online audiences than ever before. While this has enhanced transparency, it has also increased the workload for reporters who must navigate the complexities of digital platforms while maintaining their credibility.</w:t>
      </w:r>
    </w:p>
    <w:bookmarkEnd w:id="23"/>
    <w:bookmarkStart w:id="24" w:name="X5f5c4ca8803260549c940e75bc9048207cd0ca3"/>
    <w:p>
      <w:pPr>
        <w:pStyle w:val="Heading2"/>
      </w:pPr>
      <w:r>
        <w:t xml:space="preserve">Social Movements and Journalistic Accountability</w:t>
      </w:r>
    </w:p>
    <w:p>
      <w:pPr>
        <w:pStyle w:val="FirstParagraph"/>
      </w:pPr>
      <w:r>
        <w:t xml:space="preserve">Journalists in Peru Lima have played a critical role in documenting social movements that demand accountability from political leaders. The 2019 protests against the proposed constitutional reform by Fujimori’s party, for instance, were extensively covered by Lima-based media outlets. These reports exposed public discontent and pressured the government to reconsider its proposals.</w:t>
      </w:r>
    </w:p>
    <w:p>
      <w:pPr>
        <w:pStyle w:val="BodyText"/>
      </w:pPr>
      <w:r>
        <w:t xml:space="preserve">However,</w:t>
      </w:r>
      <w:r>
        <w:t xml:space="preserve"> </w:t>
      </w:r>
      <w:r>
        <w:rPr>
          <w:bCs/>
          <w:b/>
        </w:rPr>
        <w:t xml:space="preserve">journalists</w:t>
      </w:r>
      <w:r>
        <w:t xml:space="preserve"> </w:t>
      </w:r>
      <w:r>
        <w:t xml:space="preserve">often face backlash when reporting on marginalized communities or controversial issues. The case of Luis Fernando Saldívar, a journalist who was killed in 2017 after investigating drug trafficking networks in Lima, underscores the dangers associated with investigative reporting in the region.</w:t>
      </w:r>
    </w:p>
    <w:bookmarkEnd w:id="24"/>
    <w:bookmarkStart w:id="25" w:name="X42ab5d46f654e32f3134f937770349b73cda415"/>
    <w:p>
      <w:pPr>
        <w:pStyle w:val="Heading2"/>
      </w:pPr>
      <w:r>
        <w:t xml:space="preserve">Literature and Recommendations for Future Research</w:t>
      </w:r>
    </w:p>
    <w:p>
      <w:pPr>
        <w:pStyle w:val="FirstParagraph"/>
      </w:pPr>
      <w:r>
        <w:t xml:space="preserve">Existing literature on journalism in Peru Lima has primarily focused on structural barriers to press freedom and the historical role of media as a political tool. However, gaps remain in understanding how younger generations of journalists are adapting to the digital age while maintaining ethical standards.</w:t>
      </w:r>
    </w:p>
    <w:p>
      <w:pPr>
        <w:pStyle w:val="BodyText"/>
      </w:pPr>
      <w:r>
        <w:t xml:space="preserve">Further research is needed to explore the intersection of</w:t>
      </w:r>
      <w:r>
        <w:t xml:space="preserve"> </w:t>
      </w:r>
      <w:r>
        <w:rPr>
          <w:bCs/>
          <w:b/>
        </w:rPr>
        <w:t xml:space="preserve">Literature Review</w:t>
      </w:r>
      <w:r>
        <w:t xml:space="preserve"> </w:t>
      </w:r>
      <w:r>
        <w:t xml:space="preserve">methodologies with qualitative studies on journalist experiences in Lima. This could include analyzing case studies of innovative media projects, such as the rise of independent podcasts or community-driven news platforms that aim to counter corporate media dominance.</w:t>
      </w:r>
    </w:p>
    <w:p>
      <w:pPr>
        <w:pStyle w:val="BodyText"/>
      </w:pPr>
      <w:r>
        <w:t xml:space="preserve">Additionally, comparative studies between Lima and other Latin American capitals (e.g., Bogotá, Santiago) could provide insights into how geography and political culture shape journalistic practices. Such work would deepen the</w:t>
      </w:r>
      <w:r>
        <w:t xml:space="preserve"> </w:t>
      </w:r>
      <w:r>
        <w:rPr>
          <w:bCs/>
          <w:b/>
        </w:rPr>
        <w:t xml:space="preserve">Literature Review</w:t>
      </w:r>
      <w:r>
        <w:t xml:space="preserve"> </w:t>
      </w:r>
      <w:r>
        <w:t xml:space="preserve">on this topic and inform policy reforms to protect press freedom in Peru.</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journalists</w:t>
      </w:r>
      <w:r>
        <w:t xml:space="preserve"> </w:t>
      </w:r>
      <w:r>
        <w:t xml:space="preserve">in Lima, Peru, is both vital and fraught with challenges. From historical struggles against censorship to contemporary battles over digital integrity, the profession has evolved while remaining central to democratic processes. This</w:t>
      </w:r>
      <w:r>
        <w:t xml:space="preserve"> </w:t>
      </w:r>
      <w:r>
        <w:rPr>
          <w:bCs/>
          <w:b/>
        </w:rPr>
        <w:t xml:space="preserve">Literature Review</w:t>
      </w:r>
      <w:r>
        <w:t xml:space="preserve"> </w:t>
      </w:r>
      <w:r>
        <w:t xml:space="preserve">underscores the need for ongoing academic inquiry into how journalism in</w:t>
      </w:r>
      <w:r>
        <w:t xml:space="preserve"> </w:t>
      </w:r>
      <w:r>
        <w:rPr>
          <w:bCs/>
          <w:b/>
        </w:rPr>
        <w:t xml:space="preserve">Peru Lima</w:t>
      </w:r>
      <w:r>
        <w:t xml:space="preserve"> </w:t>
      </w:r>
      <w:r>
        <w:t xml:space="preserve">can adapt to global trends while safeguarding its role as a pillar of transparency and accountability.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Journalists in Peru Lima</dc:title>
  <dc:creator/>
  <dc:language>en</dc:language>
  <cp:keywords/>
  <dcterms:created xsi:type="dcterms:W3CDTF">2026-07-21T12:29:56Z</dcterms:created>
  <dcterms:modified xsi:type="dcterms:W3CDTF">2026-07-21T12:29:56Z</dcterms:modified>
</cp:coreProperties>
</file>

<file path=docProps/custom.xml><?xml version="1.0" encoding="utf-8"?>
<Properties xmlns="http://schemas.openxmlformats.org/officeDocument/2006/custom-properties" xmlns:vt="http://schemas.openxmlformats.org/officeDocument/2006/docPropsVTypes"/>
</file>