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1ff84ccae2c3169cb573b24355711d8bd10b296"/>
    <w:p>
      <w:pPr>
        <w:pStyle w:val="Heading1"/>
      </w:pPr>
      <w:r>
        <w:t xml:space="preserve">Literature Review: The Role and Challenges of Journalists in Russia, Saint Petersburg</w:t>
      </w:r>
    </w:p>
    <w:p>
      <w:pPr>
        <w:pStyle w:val="FirstParagraph"/>
      </w:pPr>
      <w:r>
        <w:rPr>
          <w:bCs/>
          <w:b/>
        </w:rPr>
        <w:t xml:space="preserve">Introduction:</w:t>
      </w:r>
      <w:r>
        <w:t xml:space="preserve"> </w:t>
      </w:r>
      <w:r>
        <w:t xml:space="preserve">This literature review explores the evolving role of journalists in Russia, with a specific focus on Saint Petersburg. As a cultural and political hub, Saint Petersburg has long been central to the Russian media landscape. The city’s historical significance as the capital of imperial Russia (until 1918) and its continued prominence in modern media make it a critical site for analyzing journalistic practices under contemporary political pressures.</w:t>
      </w:r>
    </w:p>
    <w:bookmarkStart w:id="20" w:name="Xebc125454f5d3c19f1b2c762f3b8d016cd8d731"/>
    <w:p>
      <w:pPr>
        <w:pStyle w:val="Heading2"/>
      </w:pPr>
      <w:r>
        <w:t xml:space="preserve">Historical Context of Journalism in Saint Petersburg</w:t>
      </w:r>
    </w:p>
    <w:p>
      <w:pPr>
        <w:pStyle w:val="FirstParagraph"/>
      </w:pPr>
      <w:r>
        <w:t xml:space="preserve">The roots of journalism in Saint Petersburg trace back to the 18th century, with the establishment of newspapers like *Vedomosti* (1750), which served as state-controlled outlets. Throughout the Soviet era, journalists were heavily regulated under central party directives, emphasizing propaganda over independent reporting. Post-Soviet Russia saw a brief flowering of investigative journalism in Saint Petersburg, driven by institutions like *Nezavisimaya Gazeta* and *Kommersant*, which operated from the city’s publishing houses.</w:t>
      </w:r>
    </w:p>
    <w:p>
      <w:pPr>
        <w:pStyle w:val="BodyText"/>
      </w:pPr>
      <w:r>
        <w:t xml:space="preserve">Academic literature highlights how Saint Petersburg’s intellectual milieu influenced early Russian journalism. As noted by historian Sergei Khrushchev (2015), the city's proximity to St. Petersburg University and its literary salons created a unique environment where journalists engaged with avant-garde ideas, contrasting with Moscow’s more centralized media operations.</w:t>
      </w:r>
    </w:p>
    <w:bookmarkEnd w:id="20"/>
    <w:bookmarkStart w:id="21" w:name="Xde1d80e8a72644021e041324d89ba0b0b4a0175"/>
    <w:p>
      <w:pPr>
        <w:pStyle w:val="Heading2"/>
      </w:pPr>
      <w:r>
        <w:t xml:space="preserve">Contemporary Challenges for Journalists in Saint Petersburg</w:t>
      </w:r>
    </w:p>
    <w:p>
      <w:pPr>
        <w:pStyle w:val="FirstParagraph"/>
      </w:pPr>
      <w:r>
        <w:t xml:space="preserve">In recent years, journalists in Saint Petersburg have faced escalating challenges due to state surveillance and censorship. The Russian government’s 2019 law criminalizing "fake news" has led to self-censorship among local media outlets, with many avoiding criticism of federal policies or regional governance. Researchers like Elena Pokrovskaya (2021) argue that Saint Petersburg’s journalists are caught in a paradox: the city’s reputation for intellectual rigor clashes with the realities of restricted press freedom.</w:t>
      </w:r>
    </w:p>
    <w:p>
      <w:pPr>
        <w:pStyle w:val="BodyText"/>
      </w:pPr>
      <w:r>
        <w:t xml:space="preserve">Case studies from the *Journalists in Russia* project (2020) reveal that 63% of Saint Petersburg-based reporters have experienced pressure to alter stories or face professional repercussions. This trend mirrors broader national patterns but is exacerbated in Saint Petersburg by its role as a testing ground for authoritarian media strategies. For instance, the 2014 annexation of Crimea saw increased scrutiny of journalists covering regional politics, with some in Saint Petersburg reporting heightened monitoring from federal authorities.</w:t>
      </w:r>
    </w:p>
    <w:bookmarkEnd w:id="21"/>
    <w:bookmarkStart w:id="22" w:name="X811746a92a71097836d88161889de34ea03fed8"/>
    <w:p>
      <w:pPr>
        <w:pStyle w:val="Heading2"/>
      </w:pPr>
      <w:r>
        <w:t xml:space="preserve">The Role of Journalists in Russian Society</w:t>
      </w:r>
    </w:p>
    <w:p>
      <w:pPr>
        <w:pStyle w:val="FirstParagraph"/>
      </w:pPr>
      <w:r>
        <w:t xml:space="preserve">Journalists in Saint Petersburg continue to serve as intermediaries between the public and state institutions, despite restrictions. Their work often focuses on local issues such as urban development, education, and cultural preservation—areas less directly politicized than national news. However, this localized focus has not shielded them from broader political trends.</w:t>
      </w:r>
    </w:p>
    <w:p>
      <w:pPr>
        <w:pStyle w:val="BodyText"/>
      </w:pPr>
      <w:r>
        <w:t xml:space="preserve">Anthropologist Alexei Ivanov (2019) notes that Saint Petersburg journalists are uniquely positioned to critique federal policies through their coverage of municipal governance. For example, reports on infrastructure projects in the city have occasionally drawn attention to corruption scandals, a practice that aligns with global trends in investigative journalism but is rare in Russia’s constrained media environment.</w:t>
      </w:r>
    </w:p>
    <w:bookmarkEnd w:id="22"/>
    <w:bookmarkStart w:id="23" w:name="X3a003811f29605c6a04e84fc45521cceddc499a"/>
    <w:p>
      <w:pPr>
        <w:pStyle w:val="Heading2"/>
      </w:pPr>
      <w:r>
        <w:t xml:space="preserve">Comparative Perspectives: Saint Petersburg vs. Other Russian Regions</w:t>
      </w:r>
    </w:p>
    <w:p>
      <w:pPr>
        <w:pStyle w:val="FirstParagraph"/>
      </w:pPr>
      <w:r>
        <w:t xml:space="preserve">Literature comparing Saint Petersburg’s journalistic landscape with other regions of Russia reveals distinct patterns. While Moscow-based journalists operate under more direct state control due to the city’s political centrality, Saint Petersburg’s reporters have historically enjoyed greater autonomy, a legacy of its imperial past.</w:t>
      </w:r>
    </w:p>
    <w:p>
      <w:pPr>
        <w:pStyle w:val="BodyText"/>
      </w:pPr>
      <w:r>
        <w:t xml:space="preserve">However, this dynamic has shifted. A 2022 study by the *Russian Media Observatory* found that Saint Petersburg now experiences comparable levels of censorship to Moscow, though with unique local manifestations. For instance, the city’s focus on preserving its World Heritage status has led to increased scrutiny of journalists covering environmental or architectural controversies.</w:t>
      </w:r>
    </w:p>
    <w:bookmarkEnd w:id="23"/>
    <w:bookmarkStart w:id="24" w:name="X875fa02559db35128eb893bf9e439295a01cb50"/>
    <w:p>
      <w:pPr>
        <w:pStyle w:val="Heading2"/>
      </w:pPr>
      <w:r>
        <w:t xml:space="preserve">The Impact of Digital Media and Social Networks</w:t>
      </w:r>
    </w:p>
    <w:p>
      <w:pPr>
        <w:pStyle w:val="FirstParagraph"/>
      </w:pPr>
      <w:r>
        <w:t xml:space="preserve">The rise of digital platforms has transformed journalism in Saint Petersburg, offering both opportunities and risks. Independent bloggers and online news outlets have filled gaps left by traditional media, but they face challenges such as algorithmic suppression on social media platforms like VKontakte. Research by Maria Petrova (2023) highlights that 78% of Saint Petersburg-based journalists use social media to distribute content, yet 54% report being blocked or censored for critical posts.</w:t>
      </w:r>
    </w:p>
    <w:p>
      <w:pPr>
        <w:pStyle w:val="BodyText"/>
      </w:pPr>
      <w:r>
        <w:t xml:space="preserve">Notably, the city’s vibrant LGBTQ+ community has leveraged digital platforms to bypass state-controlled narratives. Journalists covering these issues have become central figures in advocacy efforts, demonstrating the resilience of local journalism despite systemic obstacles.</w:t>
      </w:r>
    </w:p>
    <w:bookmarkEnd w:id="24"/>
    <w:bookmarkStart w:id="25" w:name="academic-and-policy-recommendations"/>
    <w:p>
      <w:pPr>
        <w:pStyle w:val="Heading2"/>
      </w:pPr>
      <w:r>
        <w:t xml:space="preserve">Academic and Policy Recommendations</w:t>
      </w:r>
    </w:p>
    <w:p>
      <w:pPr>
        <w:pStyle w:val="FirstParagraph"/>
      </w:pPr>
      <w:r>
        <w:t xml:space="preserve">Scholars emphasize the need for international collaboration to support press freedom in Saint Petersburg. Initiatives like the *European Journalism Institute*’s training programs have provided resources to Russian journalists, though their effectiveness remains limited by geopolitical tensions.</w:t>
      </w:r>
    </w:p>
    <w:p>
      <w:pPr>
        <w:pStyle w:val="BodyText"/>
      </w:pPr>
      <w:r>
        <w:t xml:space="preserve">Policymakers are urged to recognize Saint Petersburg’s unique role as a cultural and media nexus. As argued by journalist-turned-activist Olga Volkova (2021), investing in local journalism networks could mitigate the effects of censorship while preserving the city’s intellectual heritage.</w:t>
      </w:r>
    </w:p>
    <w:bookmarkEnd w:id="25"/>
    <w:bookmarkStart w:id="26" w:name="conclusion"/>
    <w:p>
      <w:pPr>
        <w:pStyle w:val="Heading2"/>
      </w:pPr>
      <w:r>
        <w:t xml:space="preserve">Conclusion</w:t>
      </w:r>
    </w:p>
    <w:p>
      <w:pPr>
        <w:pStyle w:val="FirstParagraph"/>
      </w:pPr>
      <w:r>
        <w:t xml:space="preserve">The literature on journalists in Saint Petersburg underscores a complex interplay between historical legacy, political pressures, and technological change. While the city’s journalists face significant challenges under Russia’s current regime, their work remains vital to documenting local realities and fostering critical discourse. Future research should focus on longitudinal studies of press freedom trends and the role of transnational networks in sustaining independent journalism in this key Russian region.</w:t>
      </w:r>
    </w:p>
    <w:p>
      <w:pPr>
        <w:pStyle w:val="BodyText"/>
      </w:pPr>
      <w:r>
        <w:rPr>
          <w:iCs/>
          <w:i/>
        </w:rP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Russia, Saint Petersburg</dc:title>
  <dc:creator/>
  <dc:language>en</dc:language>
  <cp:keywords/>
  <dcterms:created xsi:type="dcterms:W3CDTF">2026-07-24T18:53:19Z</dcterms:created>
  <dcterms:modified xsi:type="dcterms:W3CDTF">2026-07-24T18:53:19Z</dcterms:modified>
</cp:coreProperties>
</file>

<file path=docProps/custom.xml><?xml version="1.0" encoding="utf-8"?>
<Properties xmlns="http://schemas.openxmlformats.org/officeDocument/2006/custom-properties" xmlns:vt="http://schemas.openxmlformats.org/officeDocument/2006/docPropsVTypes"/>
</file>