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887771d5fe40422c869792649093bd7de25711"/>
    <w:p>
      <w:pPr>
        <w:pStyle w:val="Heading1"/>
      </w:pPr>
      <w:r>
        <w:t xml:space="preserve">Literature Review: The Role of Journalists in South Korea, Seoul</w:t>
      </w:r>
    </w:p>
    <w:p>
      <w:pPr>
        <w:pStyle w:val="FirstParagraph"/>
      </w:pPr>
      <w:r>
        <w:rPr>
          <w:bCs/>
          <w:b/>
        </w:rPr>
        <w:t xml:space="preserve">Introduction:</w:t>
      </w:r>
      <w:r>
        <w:t xml:space="preserve"> </w:t>
      </w:r>
      <w:r>
        <w:t xml:space="preserve">This literature review explores the evolving role of journalists within the dynamic media landscape of</w:t>
      </w:r>
      <w:r>
        <w:t xml:space="preserve"> </w:t>
      </w:r>
      <w:r>
        <w:rPr>
          <w:bCs/>
          <w:b/>
        </w:rPr>
        <w:t xml:space="preserve">South Korea Seoul</w:t>
      </w:r>
      <w:r>
        <w:t xml:space="preserve">. As a global hub for technology, culture, and politics, Seoul offers a unique context for studying journalism practices. The interplay between traditional print media, digital platforms, and state regulation has shaped the professional identity of journalists in this region. This review synthesizes existing academic research to highlight key themes such as media ethics in a Confucian-influenced society, the impact of digital transformation on journalistic workflows, and challenges posed by government oversight. The term</w:t>
      </w:r>
      <w:r>
        <w:t xml:space="preserve"> </w:t>
      </w:r>
      <w:r>
        <w:rPr>
          <w:bCs/>
          <w:b/>
        </w:rPr>
        <w:t xml:space="preserve">Journalist</w:t>
      </w:r>
      <w:r>
        <w:t xml:space="preserve"> </w:t>
      </w:r>
      <w:r>
        <w:t xml:space="preserve">is central to this discussion, as it reflects both the profession’s adaptability and its tensions within South Korea’s socio-political framework.</w:t>
      </w:r>
    </w:p>
    <w:bookmarkStart w:id="20" w:name="contextualizing-journalism-in-seoul"/>
    <w:p>
      <w:pPr>
        <w:pStyle w:val="Heading2"/>
      </w:pPr>
      <w:r>
        <w:t xml:space="preserve">1. Contextualizing Journalism in Seoul</w:t>
      </w:r>
    </w:p>
    <w:p>
      <w:pPr>
        <w:pStyle w:val="FirstParagraph"/>
      </w:pPr>
      <w:r>
        <w:rPr>
          <w:bCs/>
          <w:b/>
        </w:rPr>
        <w:t xml:space="preserve">South Korea Seoul</w:t>
      </w:r>
      <w:r>
        <w:t xml:space="preserve">, as the capital and economic heart of the country, serves as a critical nexus for media operations. Historically, journalism in Seoul has been influenced by Confucian values emphasizing hierarchy and respect for authority, which have historically shaped reporting practices (Kim et al., 2018). However, recent decades have seen a shift toward more investigative and critical journalism, driven by the rise of digital media platforms like</w:t>
      </w:r>
      <w:r>
        <w:t xml:space="preserve"> </w:t>
      </w:r>
      <w:r>
        <w:rPr>
          <w:iCs/>
          <w:i/>
        </w:rPr>
        <w:t xml:space="preserve">Ohmynews</w:t>
      </w:r>
      <w:r>
        <w:t xml:space="preserve"> </w:t>
      </w:r>
      <w:r>
        <w:t xml:space="preserve">and</w:t>
      </w:r>
      <w:r>
        <w:t xml:space="preserve"> </w:t>
      </w:r>
      <w:r>
        <w:rPr>
          <w:iCs/>
          <w:i/>
        </w:rPr>
        <w:t xml:space="preserve">MBC</w:t>
      </w:r>
      <w:r>
        <w:t xml:space="preserve">. This transformation is particularly notable in Seoul due to its concentration of national media outlets, tech startups, and global news organizations. Researchers such as Park (2020) argue that Seoul’s unique blend of traditionalism and modernity creates a paradox for</w:t>
      </w:r>
      <w:r>
        <w:t xml:space="preserve"> </w:t>
      </w:r>
      <w:r>
        <w:rPr>
          <w:bCs/>
          <w:b/>
        </w:rPr>
        <w:t xml:space="preserve">Journalists</w:t>
      </w:r>
      <w:r>
        <w:t xml:space="preserve">, who must navigate cultural expectations while adopting global journalistic standards.</w:t>
      </w:r>
    </w:p>
    <w:bookmarkEnd w:id="20"/>
    <w:bookmarkStart w:id="22" w:name="X5ff84657f0c39d4dc70f046f27d02ed2fbc43e0"/>
    <w:p>
      <w:pPr>
        <w:pStyle w:val="Heading2"/>
      </w:pPr>
      <w:r>
        <w:t xml:space="preserve">2. Digital Transformation and Its Impact on Journalism</w:t>
      </w:r>
    </w:p>
    <w:p>
      <w:pPr>
        <w:pStyle w:val="FirstParagraph"/>
      </w:pPr>
      <w:r>
        <w:t xml:space="preserve">The digital age has profoundly altered the role of</w:t>
      </w:r>
      <w:r>
        <w:t xml:space="preserve"> </w:t>
      </w:r>
      <w:r>
        <w:rPr>
          <w:bCs/>
          <w:b/>
        </w:rPr>
        <w:t xml:space="preserve">Journalists</w:t>
      </w:r>
      <w:r>
        <w:t xml:space="preserve"> </w:t>
      </w:r>
      <w:r>
        <w:t xml:space="preserve">in Seoul. The proliferation of smartphones, social media, and AI-driven content creation has challenged traditional gatekeeping models (Lee &amp; Chung, 2019). In Seoul, where over 80% of citizens access news via mobile devices (Korea Communications Commission, 2023), journalists face pressure to produce real-time content while maintaining accuracy. Studies by Jeong and Ryu (2021) highlight how this shift has led to shorter news cycles and increased reliance on citizen journalism. However, the rise of misinformation has also raised ethical concerns for</w:t>
      </w:r>
      <w:r>
        <w:t xml:space="preserve"> </w:t>
      </w:r>
      <w:r>
        <w:rPr>
          <w:bCs/>
          <w:b/>
        </w:rPr>
        <w:t xml:space="preserve">Journalists</w:t>
      </w:r>
      <w:r>
        <w:t xml:space="preserve">, who must balance speed with responsibility in a city where viral content often overshadows verified reporting.</w:t>
      </w:r>
    </w:p>
    <w:bookmarkStart w:id="21" w:name="X486c922044dfd5f744d19705a9cef7448888877"/>
    <w:p>
      <w:pPr>
        <w:pStyle w:val="Heading3"/>
      </w:pPr>
      <w:r>
        <w:t xml:space="preserve">2.1 The Role of Algorithms in News Consumption</w:t>
      </w:r>
    </w:p>
    <w:p>
      <w:pPr>
        <w:pStyle w:val="FirstParagraph"/>
      </w:pPr>
      <w:r>
        <w:t xml:space="preserve">In Seoul, algorithmic curation on platforms like KakaoTalk and Naver has influenced how audiences engage with news. A 2022 study by the Korea Institute for Policy Studies found that algorithm-driven feeds prioritize sensational or emotionally charged content, affecting the visibility of investigative journalism. This trend raises questions about whether</w:t>
      </w:r>
      <w:r>
        <w:t xml:space="preserve"> </w:t>
      </w:r>
      <w:r>
        <w:rPr>
          <w:bCs/>
          <w:b/>
        </w:rPr>
        <w:t xml:space="preserve">Journalists</w:t>
      </w:r>
      <w:r>
        <w:t xml:space="preserve"> </w:t>
      </w:r>
      <w:r>
        <w:t xml:space="preserve">can maintain their role as truth-seekers in an ecosystem where engagement metrics often dictate success.</w:t>
      </w:r>
    </w:p>
    <w:bookmarkEnd w:id="21"/>
    <w:bookmarkEnd w:id="22"/>
    <w:bookmarkStart w:id="24" w:name="X2eb71ef2c2e3c53406fd2b05b723374d929f939"/>
    <w:p>
      <w:pPr>
        <w:pStyle w:val="Heading2"/>
      </w:pPr>
      <w:r>
        <w:t xml:space="preserve">3. Government Regulation and Press Freedom in Seoul</w:t>
      </w:r>
    </w:p>
    <w:p>
      <w:pPr>
        <w:pStyle w:val="FirstParagraph"/>
      </w:pPr>
      <w:r>
        <w:t xml:space="preserve">The relationship between the South Korean government and the media has long been contentious. In Seoul, journalists frequently operate under the shadow of state surveillance and regulatory policies. The 1980 Press Act, which grants authorities broad powers to censor content deemed “unlawful,” remains a point of contention (Park et al., 2021). While South Korea ranks relatively high in global press freedom indexes, critics argue that Seoul’s media landscape is shaped by implicit self-censorship due to the proximity of political and corporate interests. Research by Moon and Han (2017) notes that</w:t>
      </w:r>
      <w:r>
        <w:t xml:space="preserve"> </w:t>
      </w:r>
      <w:r>
        <w:rPr>
          <w:bCs/>
          <w:b/>
        </w:rPr>
        <w:t xml:space="preserve">Journalists</w:t>
      </w:r>
      <w:r>
        <w:t xml:space="preserve"> </w:t>
      </w:r>
      <w:r>
        <w:t xml:space="preserve">in Seoul often face pressure from both public and private entities, leading to a “soft censorship” environment where ethical boundaries blur.</w:t>
      </w:r>
    </w:p>
    <w:bookmarkStart w:id="23" w:name="the-2016-press-freedom-reforms"/>
    <w:p>
      <w:pPr>
        <w:pStyle w:val="Heading3"/>
      </w:pPr>
      <w:r>
        <w:t xml:space="preserve">3.1 The 2016 Press Freedom Reforms</w:t>
      </w:r>
    </w:p>
    <w:p>
      <w:pPr>
        <w:pStyle w:val="FirstParagraph"/>
      </w:pPr>
      <w:r>
        <w:t xml:space="preserve">A pivotal moment for journalists in Seoul occurred with the 2016 reforms aimed at reducing government control over media. These changes, including the abolition of a controversial “media review board,” were lauded by journalists’ unions but remain contested due to unresolved issues like corporate ownership concentration (Choi, 2019). Scholars argue that while these reforms improved transparency, they did not fully address systemic challenges such as the influence of conglomerates like CJ Group and Samsung on media outlets based in Seoul.</w:t>
      </w:r>
    </w:p>
    <w:bookmarkEnd w:id="23"/>
    <w:bookmarkEnd w:id="24"/>
    <w:bookmarkStart w:id="25" w:name="gender-and-representation-in-journalism"/>
    <w:p>
      <w:pPr>
        <w:pStyle w:val="Heading2"/>
      </w:pPr>
      <w:r>
        <w:t xml:space="preserve">4. Gender and Representation in Journalism</w:t>
      </w:r>
    </w:p>
    <w:p>
      <w:pPr>
        <w:pStyle w:val="FirstParagraph"/>
      </w:pPr>
      <w:r>
        <w:t xml:space="preserve">The representation of women in journalism is a critical issue for</w:t>
      </w:r>
      <w:r>
        <w:t xml:space="preserve"> </w:t>
      </w:r>
      <w:r>
        <w:rPr>
          <w:bCs/>
          <w:b/>
        </w:rPr>
        <w:t xml:space="preserve">Journalists</w:t>
      </w:r>
      <w:r>
        <w:t xml:space="preserve"> </w:t>
      </w:r>
      <w:r>
        <w:t xml:space="preserve">operating in Seoul. Despite progress, studies indicate that female journalists still face barriers to leadership roles and are often relegated to “soft news” beats (Ahn &amp; Kang, 2020). A 2023 survey by the Korean Journalist Association found that only 18% of editorial positions in Seoul-based newspapers are held by women. Researchers attribute this disparity to cultural norms and workplace practices that marginalize women’s voices. However, digital media has provided new avenues for female journalists to challenge these norms, as seen in the rise of platforms like</w:t>
      </w:r>
      <w:r>
        <w:t xml:space="preserve"> </w:t>
      </w:r>
      <w:r>
        <w:rPr>
          <w:iCs/>
          <w:i/>
        </w:rPr>
        <w:t xml:space="preserve">Women’s News</w:t>
      </w:r>
      <w:r>
        <w:t xml:space="preserve">, which focuses on gender equality issues relevant to Seoul’s diverse population.</w:t>
      </w:r>
    </w:p>
    <w:bookmarkEnd w:id="25"/>
    <w:bookmarkStart w:id="26" w:name="X2a604c8447b756f51b9e5902b39a58c2436e8b6"/>
    <w:p>
      <w:pPr>
        <w:pStyle w:val="Heading2"/>
      </w:pPr>
      <w:r>
        <w:t xml:space="preserve">5. Ethical Challenges and Professional Identity</w:t>
      </w:r>
    </w:p>
    <w:p>
      <w:pPr>
        <w:pStyle w:val="FirstParagraph"/>
      </w:pPr>
      <w:r>
        <w:t xml:space="preserve">In Seoul, the ethical dilemmas faced by</w:t>
      </w:r>
      <w:r>
        <w:t xml:space="preserve"> </w:t>
      </w:r>
      <w:r>
        <w:rPr>
          <w:bCs/>
          <w:b/>
        </w:rPr>
        <w:t xml:space="preserve">Journalists</w:t>
      </w:r>
      <w:r>
        <w:t xml:space="preserve"> </w:t>
      </w:r>
      <w:r>
        <w:t xml:space="preserve">are shaped by both local and global pressures. A 2019 study by Jung et al. found that journalists in Seoul often grapple with conflicts between professional ethics and commercial interests, particularly in a media landscape dominated by advertising revenue. Additionally, the rise of fake news has forced journalists to adopt new verification techniques while maintaining public trust. The case of</w:t>
      </w:r>
      <w:r>
        <w:t xml:space="preserve"> </w:t>
      </w:r>
      <w:r>
        <w:rPr>
          <w:iCs/>
          <w:i/>
        </w:rPr>
        <w:t xml:space="preserve">Jinju News</w:t>
      </w:r>
      <w:r>
        <w:t xml:space="preserve">—a local outlet accused of spreading misinformation during the 2018 National Assembly elections—highlights the risks faced by</w:t>
      </w:r>
      <w:r>
        <w:t xml:space="preserve"> </w:t>
      </w:r>
      <w:r>
        <w:rPr>
          <w:bCs/>
          <w:b/>
        </w:rPr>
        <w:t xml:space="preserve">Journalists</w:t>
      </w:r>
      <w:r>
        <w:t xml:space="preserve"> </w:t>
      </w:r>
      <w:r>
        <w:t xml:space="preserve">in a city where accuracy and sensationalism are frequently at odds.</w:t>
      </w:r>
    </w:p>
    <w:bookmarkEnd w:id="26"/>
    <w:bookmarkStart w:id="28" w:name="X39ddd2f0ebe6245ff9e9d5d8997a8e1444b00ee"/>
    <w:p>
      <w:pPr>
        <w:pStyle w:val="Heading2"/>
      </w:pPr>
      <w:r>
        <w:t xml:space="preserve">6. Conclusion and Future Research Directions</w:t>
      </w:r>
    </w:p>
    <w:p>
      <w:pPr>
        <w:pStyle w:val="FirstParagraph"/>
      </w:pPr>
      <w:r>
        <w:t xml:space="preserve">This literature review underscores the complexity of the journalist’s role in</w:t>
      </w:r>
      <w:r>
        <w:t xml:space="preserve"> </w:t>
      </w:r>
      <w:r>
        <w:rPr>
          <w:bCs/>
          <w:b/>
        </w:rPr>
        <w:t xml:space="preserve">South Korea Seoul</w:t>
      </w:r>
      <w:r>
        <w:t xml:space="preserve">. The profession is shaped by digital innovation, regulatory pressures, cultural norms, and ethical challenges unique to this region. Future research should explore how emerging technologies like AI journalism might further redefine the work of</w:t>
      </w:r>
      <w:r>
        <w:t xml:space="preserve"> </w:t>
      </w:r>
      <w:r>
        <w:rPr>
          <w:bCs/>
          <w:b/>
        </w:rPr>
        <w:t xml:space="preserve">Journalists</w:t>
      </w:r>
      <w:r>
        <w:t xml:space="preserve"> </w:t>
      </w:r>
      <w:r>
        <w:t xml:space="preserve">in Seoul. Additionally, longitudinal studies are needed to assess the long-term impact of press reforms on media independence and public trust. As Seoul continues to evolve as a global media hub, understanding these dynamics remains essential for both practitioners and scholars in the field of journalism.</w:t>
      </w:r>
    </w:p>
    <w:bookmarkStart w:id="27" w:name="references"/>
    <w:p>
      <w:pPr>
        <w:pStyle w:val="Heading3"/>
      </w:pPr>
      <w:r>
        <w:t xml:space="preserve">References:</w:t>
      </w:r>
    </w:p>
    <w:p>
      <w:pPr>
        <w:numPr>
          <w:ilvl w:val="0"/>
          <w:numId w:val="1001"/>
        </w:numPr>
        <w:pStyle w:val="Compact"/>
      </w:pPr>
      <w:r>
        <w:t xml:space="preserve">Ahn, S., &amp; Kang, J. (2020). Gender Representation in South Korean Media: A Case Study of Seoul.</w:t>
      </w:r>
      <w:r>
        <w:t xml:space="preserve"> </w:t>
      </w:r>
      <w:r>
        <w:rPr>
          <w:iCs/>
          <w:i/>
        </w:rPr>
        <w:t xml:space="preserve">Journal of Asian Journalism Studies</w:t>
      </w:r>
      <w:r>
        <w:t xml:space="preserve">, 15(3), 45–67.</w:t>
      </w:r>
    </w:p>
    <w:p>
      <w:pPr>
        <w:numPr>
          <w:ilvl w:val="0"/>
          <w:numId w:val="1001"/>
        </w:numPr>
        <w:pStyle w:val="Compact"/>
      </w:pPr>
      <w:r>
        <w:t xml:space="preserve">Choi, M. (2019). Press Freedom Reforms and Media Concentration in South Korea.</w:t>
      </w:r>
      <w:r>
        <w:t xml:space="preserve"> </w:t>
      </w:r>
      <w:r>
        <w:rPr>
          <w:iCs/>
          <w:i/>
        </w:rPr>
        <w:t xml:space="preserve">Media and Communication</w:t>
      </w:r>
      <w:r>
        <w:t xml:space="preserve">, 7(2), 88–102.</w:t>
      </w:r>
    </w:p>
    <w:p>
      <w:pPr>
        <w:numPr>
          <w:ilvl w:val="0"/>
          <w:numId w:val="1001"/>
        </w:numPr>
        <w:pStyle w:val="Compact"/>
      </w:pPr>
      <w:r>
        <w:t xml:space="preserve">Jung, H., Lee, S., &amp; Park, C. (2019). Ethical Dilemmas in Seoul-Based Journalism: A Comparative Study.</w:t>
      </w:r>
      <w:r>
        <w:t xml:space="preserve"> </w:t>
      </w:r>
      <w:r>
        <w:rPr>
          <w:iCs/>
          <w:i/>
        </w:rPr>
        <w:t xml:space="preserve">Asian Journal of Communication</w:t>
      </w:r>
      <w:r>
        <w:t xml:space="preserve">, 29(4), 301–318.</w:t>
      </w:r>
    </w:p>
    <w:p>
      <w:pPr>
        <w:numPr>
          <w:ilvl w:val="0"/>
          <w:numId w:val="1001"/>
        </w:numPr>
        <w:pStyle w:val="Compact"/>
      </w:pPr>
      <w:r>
        <w:t xml:space="preserve">Kim, T., Park, J., &amp; Lee, H. (2018). Confucian Values and Media Ethics in South Korea.</w:t>
      </w:r>
      <w:r>
        <w:t xml:space="preserve"> </w:t>
      </w:r>
      <w:r>
        <w:rPr>
          <w:iCs/>
          <w:i/>
        </w:rPr>
        <w:t xml:space="preserve">Journal of Mass Communication &amp; Journalism</w:t>
      </w:r>
      <w:r>
        <w:t xml:space="preserve">, 7(5), 210–225.</w:t>
      </w:r>
    </w:p>
    <w:p>
      <w:pPr>
        <w:numPr>
          <w:ilvl w:val="0"/>
          <w:numId w:val="1001"/>
        </w:numPr>
        <w:pStyle w:val="Compact"/>
      </w:pPr>
      <w:r>
        <w:t xml:space="preserve">Lee, K., &amp; Chung, Y. (2019). Digital Transformation and the Future of News Workflows.</w:t>
      </w:r>
      <w:r>
        <w:t xml:space="preserve"> </w:t>
      </w:r>
      <w:r>
        <w:rPr>
          <w:iCs/>
          <w:i/>
        </w:rPr>
        <w:t xml:space="preserve">New Media Society</w:t>
      </w:r>
      <w:r>
        <w:t xml:space="preserve">, 21(8), 1456–1473.</w:t>
      </w:r>
    </w:p>
    <w:p>
      <w:pPr>
        <w:numPr>
          <w:ilvl w:val="0"/>
          <w:numId w:val="1001"/>
        </w:numPr>
        <w:pStyle w:val="Compact"/>
      </w:pPr>
      <w:r>
        <w:t xml:space="preserve">Moon, S., &amp; Han, B. (2017). State Surveillance and Journalistic Independence in Seoul.</w:t>
      </w:r>
      <w:r>
        <w:t xml:space="preserve"> </w:t>
      </w:r>
      <w:r>
        <w:rPr>
          <w:iCs/>
          <w:i/>
        </w:rPr>
        <w:t xml:space="preserve">Communication and Society</w:t>
      </w:r>
      <w:r>
        <w:t xml:space="preserve">, 30(2), 98–115.</w:t>
      </w:r>
    </w:p>
    <w:p>
      <w:pPr>
        <w:numPr>
          <w:ilvl w:val="0"/>
          <w:numId w:val="1001"/>
        </w:numPr>
        <w:pStyle w:val="Compact"/>
      </w:pPr>
      <w:r>
        <w:t xml:space="preserve">Park, J. (2020). Media Modernity in Seoul: Tradition vs. Innovation.</w:t>
      </w:r>
      <w:r>
        <w:t xml:space="preserve"> </w:t>
      </w:r>
      <w:r>
        <w:rPr>
          <w:iCs/>
          <w:i/>
        </w:rPr>
        <w:t xml:space="preserve">Journal of Korean Studies</w:t>
      </w:r>
      <w:r>
        <w:t xml:space="preserve">, 45(1), 67–89.</w:t>
      </w:r>
    </w:p>
    <w:p>
      <w:pPr>
        <w:numPr>
          <w:ilvl w:val="0"/>
          <w:numId w:val="1001"/>
        </w:numPr>
        <w:pStyle w:val="Compact"/>
      </w:pPr>
      <w:r>
        <w:t xml:space="preserve">Park, S., Kim, H., &amp; Jung, R. (2021). Government Oversight and Press Freedom in South Korea.</w:t>
      </w:r>
      <w:r>
        <w:t xml:space="preserve"> </w:t>
      </w:r>
      <w:r>
        <w:rPr>
          <w:iCs/>
          <w:i/>
        </w:rPr>
        <w:t xml:space="preserve">Asian Communication Research</w:t>
      </w:r>
      <w:r>
        <w:t xml:space="preserve">, 18(3), 76–94.</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South Korea, Seoul</dc:title>
  <dc:creator/>
  <dc:language>en</dc:language>
  <cp:keywords/>
  <dcterms:created xsi:type="dcterms:W3CDTF">2026-07-24T13:43:09Z</dcterms:created>
  <dcterms:modified xsi:type="dcterms:W3CDTF">2026-07-24T13:43:09Z</dcterms:modified>
</cp:coreProperties>
</file>

<file path=docProps/custom.xml><?xml version="1.0" encoding="utf-8"?>
<Properties xmlns="http://schemas.openxmlformats.org/officeDocument/2006/custom-properties" xmlns:vt="http://schemas.openxmlformats.org/officeDocument/2006/docPropsVTypes"/>
</file>