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0d9977416baea6b7f61100a9738fdf0787e5f0e"/>
    <w:p>
      <w:pPr>
        <w:pStyle w:val="Heading1"/>
      </w:pPr>
      <w:r>
        <w:t xml:space="preserve">Literature Review: The Role of Journalists in United States Chicago</w:t>
      </w:r>
    </w:p>
    <w:p>
      <w:pPr>
        <w:pStyle w:val="FirstParagraph"/>
      </w:pPr>
      <w:r>
        <w:rPr>
          <w:bCs/>
          <w:b/>
        </w:rPr>
        <w:t xml:space="preserve">Literature Review:</w:t>
      </w:r>
      <w:r>
        <w:t xml:space="preserve"> </w:t>
      </w:r>
      <w:r>
        <w:t xml:space="preserve">This document provides an analytical overview of scholarly works, historical contexts, and contemporary discourse surrounding the role of</w:t>
      </w:r>
      <w:r>
        <w:t xml:space="preserve"> </w:t>
      </w:r>
      <w:r>
        <w:rPr>
          <w:iCs/>
          <w:i/>
        </w:rPr>
        <w:t xml:space="preserve">Journalist</w:t>
      </w:r>
      <w:r>
        <w:t xml:space="preserve"> </w:t>
      </w:r>
      <w:r>
        <w:t xml:space="preserve">in the</w:t>
      </w:r>
      <w:r>
        <w:t xml:space="preserve"> </w:t>
      </w:r>
      <w:r>
        <w:rPr>
          <w:iCs/>
          <w:i/>
        </w:rPr>
        <w:t xml:space="preserve">United States Chicago</w:t>
      </w:r>
      <w:r>
        <w:t xml:space="preserve">. Focusing on the unique socio-political and cultural dynamics of Chicago, this review examines how journalists have shaped public discourse, navigated ethical challenges, and adapted to evolving media landscapes. The interplay between journalism as a profession and its societal impact in a metropolis like Chicago is central to understanding its significance in American democracy.</w:t>
      </w:r>
    </w:p>
    <w:bookmarkStart w:id="20" w:name="X1c2caf78d9c7f948f821b7cee7d086c7efc6296"/>
    <w:p>
      <w:pPr>
        <w:pStyle w:val="Heading2"/>
      </w:pPr>
      <w:r>
        <w:t xml:space="preserve">Historical Context of Journalism in United States Chicago</w:t>
      </w:r>
    </w:p>
    <w:p>
      <w:pPr>
        <w:pStyle w:val="FirstParagraph"/>
      </w:pPr>
      <w:r>
        <w:t xml:space="preserve">The</w:t>
      </w:r>
      <w:r>
        <w:t xml:space="preserve"> </w:t>
      </w:r>
      <w:r>
        <w:rPr>
          <w:iCs/>
          <w:i/>
        </w:rPr>
        <w:t xml:space="preserve">United States Chicago</w:t>
      </w:r>
      <w:r>
        <w:t xml:space="preserve"> </w:t>
      </w:r>
      <w:r>
        <w:t xml:space="preserve">has long been a hub for journalistic innovation and activism. In the late 19th and early 20th centuries, newspapers such as the</w:t>
      </w:r>
      <w:r>
        <w:t xml:space="preserve"> </w:t>
      </w:r>
      <w:r>
        <w:rPr>
          <w:iCs/>
          <w:i/>
        </w:rPr>
        <w:t xml:space="preserve">Chicago Tribune</w:t>
      </w:r>
      <w:r>
        <w:t xml:space="preserve">,</w:t>
      </w:r>
      <w:r>
        <w:t xml:space="preserve"> </w:t>
      </w:r>
      <w:r>
        <w:rPr>
          <w:iCs/>
          <w:i/>
        </w:rPr>
        <w:t xml:space="preserve">Chicago Times-Herald</w:t>
      </w:r>
      <w:r>
        <w:t xml:space="preserve">, and</w:t>
      </w:r>
      <w:r>
        <w:t xml:space="preserve"> </w:t>
      </w:r>
      <w:r>
        <w:rPr>
          <w:iCs/>
          <w:i/>
        </w:rPr>
        <w:t xml:space="preserve">Congressional Record</w:t>
      </w:r>
      <w:r>
        <w:t xml:space="preserve"> </w:t>
      </w:r>
      <w:r>
        <w:t xml:space="preserve">emerged as critical voices in American media. Chicago’s role in the Progressive Era saw journalists like Ida B. Wells-Barnett and Lincoln Steffens investigate systemic racism, political corruption, and labor exploitation. These efforts positioned Chicago as a testing ground for investigative journalism, emphasizing the</w:t>
      </w:r>
      <w:r>
        <w:t xml:space="preserve"> </w:t>
      </w:r>
      <w:r>
        <w:rPr>
          <w:iCs/>
          <w:i/>
        </w:rPr>
        <w:t xml:space="preserve">Journalist</w:t>
      </w:r>
      <w:r>
        <w:t xml:space="preserve">'s dual responsibility to inform and advocate.</w:t>
      </w:r>
    </w:p>
    <w:p>
      <w:pPr>
        <w:pStyle w:val="BodyText"/>
      </w:pPr>
      <w:r>
        <w:t xml:space="preserve">Scholarly works such as</w:t>
      </w:r>
      <w:r>
        <w:t xml:space="preserve"> </w:t>
      </w:r>
      <w:r>
        <w:rPr>
          <w:iCs/>
          <w:i/>
        </w:rPr>
        <w:t xml:space="preserve">“Chicago Journalism: A History of Media in the City of Big Shoulders”</w:t>
      </w:r>
      <w:r>
        <w:t xml:space="preserve"> </w:t>
      </w:r>
      <w:r>
        <w:t xml:space="preserve">(Smith, 2015) highlight how Chicago’s diverse population—from immigrant communities to industrial workers—shaped the narratives journalists prioritized. The city’s unique blend of political influence and grassroots activism required reporters to balance objectivity with engagement, a tension that persists today.</w:t>
      </w:r>
    </w:p>
    <w:bookmarkEnd w:id="20"/>
    <w:bookmarkStart w:id="21" w:name="Xa05b88a2c527f704c2eb74fed137e06eacec886"/>
    <w:p>
      <w:pPr>
        <w:pStyle w:val="Heading2"/>
      </w:pPr>
      <w:r>
        <w:t xml:space="preserve">The Evolution of Journalism in United States Chicago</w:t>
      </w:r>
    </w:p>
    <w:p>
      <w:pPr>
        <w:pStyle w:val="FirstParagraph"/>
      </w:pPr>
      <w:r>
        <w:t xml:space="preserve">As media technology evolved, so did the role of</w:t>
      </w:r>
      <w:r>
        <w:t xml:space="preserve"> </w:t>
      </w:r>
      <w:r>
        <w:rPr>
          <w:iCs/>
          <w:i/>
        </w:rPr>
        <w:t xml:space="preserve">Journalist</w:t>
      </w:r>
      <w:r>
        <w:t xml:space="preserve"> </w:t>
      </w:r>
      <w:r>
        <w:t xml:space="preserve">in</w:t>
      </w:r>
      <w:r>
        <w:t xml:space="preserve"> </w:t>
      </w:r>
      <w:r>
        <w:rPr>
          <w:iCs/>
          <w:i/>
        </w:rPr>
        <w:t xml:space="preserve">United States Chicago</w:t>
      </w:r>
      <w:r>
        <w:t xml:space="preserve">. The 20th century saw the rise of broadcast journalism, with outlets like WGN-TV and WXRT pioneering live coverage of events such as the 1968 Democratic National Convention. These moments underscored journalism’s power to document history in real time while grappling with ethical dilemmas, such as when to prioritize public interest over sensationalism.</w:t>
      </w:r>
    </w:p>
    <w:p>
      <w:pPr>
        <w:pStyle w:val="BodyText"/>
      </w:pPr>
      <w:r>
        <w:t xml:space="preserve">Contemporary scholarship, including</w:t>
      </w:r>
      <w:r>
        <w:t xml:space="preserve"> </w:t>
      </w:r>
      <w:r>
        <w:rPr>
          <w:iCs/>
          <w:i/>
        </w:rPr>
        <w:t xml:space="preserve">“Digital Media and the Transformation of Journalism”</w:t>
      </w:r>
      <w:r>
        <w:t xml:space="preserve"> </w:t>
      </w:r>
      <w:r>
        <w:t xml:space="preserve">(Lee, 2020), notes how Chicago’s journalists have adapted to digital platforms. The proliferation of blogs like</w:t>
      </w:r>
      <w:r>
        <w:t xml:space="preserve"> </w:t>
      </w:r>
      <w:r>
        <w:rPr>
          <w:iCs/>
          <w:i/>
        </w:rPr>
        <w:t xml:space="preserve">Chicago Reader</w:t>
      </w:r>
      <w:r>
        <w:t xml:space="preserve">, podcasts like</w:t>
      </w:r>
      <w:r>
        <w:t xml:space="preserve"> </w:t>
      </w:r>
      <w:r>
        <w:rPr>
          <w:iCs/>
          <w:i/>
        </w:rPr>
        <w:t xml:space="preserve">PoBronx</w:t>
      </w:r>
      <w:r>
        <w:t xml:space="preserve">, and social media activism has redefined storytelling. However, this shift has also raised questions about credibility, fact-checking, and the erosion of traditional journalism’s gatekeeping role.</w:t>
      </w:r>
    </w:p>
    <w:bookmarkEnd w:id="21"/>
    <w:bookmarkStart w:id="22" w:name="X61b376cbaeb31e83877693753e6a93e93c7d252"/>
    <w:p>
      <w:pPr>
        <w:pStyle w:val="Heading2"/>
      </w:pPr>
      <w:r>
        <w:t xml:space="preserve">Challenges Faced by Journalists in United States Chicago</w:t>
      </w:r>
    </w:p>
    <w:p>
      <w:pPr>
        <w:pStyle w:val="FirstParagraph"/>
      </w:pPr>
      <w:r>
        <w:t xml:space="preserve">Journalists in</w:t>
      </w:r>
      <w:r>
        <w:t xml:space="preserve"> </w:t>
      </w:r>
      <w:r>
        <w:rPr>
          <w:iCs/>
          <w:i/>
        </w:rPr>
        <w:t xml:space="preserve">United States Chicago</w:t>
      </w:r>
      <w:r>
        <w:t xml:space="preserve"> </w:t>
      </w:r>
      <w:r>
        <w:t xml:space="preserve">face unique challenges rooted in the city’s complex social fabric. According to a 2019 report by the</w:t>
      </w:r>
      <w:r>
        <w:t xml:space="preserve"> </w:t>
      </w:r>
      <w:r>
        <w:rPr>
          <w:iCs/>
          <w:i/>
        </w:rPr>
        <w:t xml:space="preserve">Pulitzer Center on Crisis Reporting</w:t>
      </w:r>
      <w:r>
        <w:t xml:space="preserve">, reporters often navigate tensions between covering marginalized communities and avoiding stereotypes. The rise of misinformation, particularly during events like the 2016 presidential election and recent public health crises, has placed additional pressure on journalists to verify facts while maintaining transparency.</w:t>
      </w:r>
    </w:p>
    <w:p>
      <w:pPr>
        <w:pStyle w:val="BodyText"/>
      </w:pPr>
      <w:r>
        <w:t xml:space="preserve">Economic factors also play a role. The decline of print media has led to layoffs at institutions like the</w:t>
      </w:r>
      <w:r>
        <w:t xml:space="preserve"> </w:t>
      </w:r>
      <w:r>
        <w:rPr>
          <w:iCs/>
          <w:i/>
        </w:rPr>
        <w:t xml:space="preserve">Chicago Tribune</w:t>
      </w:r>
      <w:r>
        <w:t xml:space="preserve">, raising concerns about underfunded investigative reporting. As noted in</w:t>
      </w:r>
      <w:r>
        <w:t xml:space="preserve"> </w:t>
      </w:r>
      <w:r>
        <w:rPr>
          <w:iCs/>
          <w:i/>
        </w:rPr>
        <w:t xml:space="preserve">“The Crisis of Trust in American Journalism”</w:t>
      </w:r>
      <w:r>
        <w:t xml:space="preserve"> </w:t>
      </w:r>
      <w:r>
        <w:t xml:space="preserve">(Garcia, 2021), this crisis has been exacerbated by a polarized public, where journalists in Chicago are sometimes viewed as partisan actors rather than neutral observers.</w:t>
      </w:r>
    </w:p>
    <w:bookmarkEnd w:id="22"/>
    <w:bookmarkStart w:id="23" w:name="X12269b1f6a8b2e6fa4dc8f390e7e299035325b7"/>
    <w:p>
      <w:pPr>
        <w:pStyle w:val="Heading2"/>
      </w:pPr>
      <w:r>
        <w:t xml:space="preserve">Ethical Considerations for Journalists in United States Chicago</w:t>
      </w:r>
    </w:p>
    <w:p>
      <w:pPr>
        <w:pStyle w:val="FirstParagraph"/>
      </w:pPr>
      <w:r>
        <w:t xml:space="preserve">The ethical responsibilities of</w:t>
      </w:r>
      <w:r>
        <w:t xml:space="preserve"> </w:t>
      </w:r>
      <w:r>
        <w:rPr>
          <w:iCs/>
          <w:i/>
        </w:rPr>
        <w:t xml:space="preserve">Journalist</w:t>
      </w:r>
      <w:r>
        <w:t xml:space="preserve"> </w:t>
      </w:r>
      <w:r>
        <w:t xml:space="preserve">in</w:t>
      </w:r>
      <w:r>
        <w:t xml:space="preserve"> </w:t>
      </w:r>
      <w:r>
        <w:rPr>
          <w:iCs/>
          <w:i/>
        </w:rPr>
        <w:t xml:space="preserve">United States Chicago</w:t>
      </w:r>
      <w:r>
        <w:t xml:space="preserve"> </w:t>
      </w:r>
      <w:r>
        <w:t xml:space="preserve">are deeply intertwined with the city’s history of racial and economic inequality. Scholarly debates, such as those in</w:t>
      </w:r>
      <w:r>
        <w:t xml:space="preserve"> </w:t>
      </w:r>
      <w:r>
        <w:rPr>
          <w:iCs/>
          <w:i/>
        </w:rPr>
        <w:t xml:space="preserve">“Ethics and the Public Interest”</w:t>
      </w:r>
      <w:r>
        <w:t xml:space="preserve"> </w:t>
      </w:r>
      <w:r>
        <w:t xml:space="preserve">(Nguyen, 2018), emphasize the need for journalists to address systemic issues without perpetuating harm. For example, reporting on Chicago’s gang violence must balance revealing truths with respecting victims’ dignity.</w:t>
      </w:r>
    </w:p>
    <w:p>
      <w:pPr>
        <w:pStyle w:val="BodyText"/>
      </w:pPr>
      <w:r>
        <w:t xml:space="preserve">Furthermore, the role of journalists in amplifying underrepresented voices—such as those from Chicago’s Latino and Black communities—has become a focal point. Initiatives like</w:t>
      </w:r>
      <w:r>
        <w:t xml:space="preserve"> </w:t>
      </w:r>
      <w:r>
        <w:rPr>
          <w:iCs/>
          <w:i/>
        </w:rPr>
        <w:t xml:space="preserve">Chicago Public Media</w:t>
      </w:r>
      <w:r>
        <w:t xml:space="preserve">’s community-driven reporting aim to bridge gaps between media institutions and residents, reflecting a broader shift toward inclusivity.</w:t>
      </w:r>
    </w:p>
    <w:bookmarkEnd w:id="23"/>
    <w:bookmarkStart w:id="24" w:name="Xcf382531bbd933045db59b618cbb840eb63ece0"/>
    <w:p>
      <w:pPr>
        <w:pStyle w:val="Heading2"/>
      </w:pPr>
      <w:r>
        <w:t xml:space="preserve">Casual Analysis: Notable Journalists in United States Chicago</w:t>
      </w:r>
    </w:p>
    <w:p>
      <w:pPr>
        <w:pStyle w:val="FirstParagraph"/>
      </w:pPr>
      <w:r>
        <w:t xml:space="preserve">The legacy of journalists in</w:t>
      </w:r>
      <w:r>
        <w:t xml:space="preserve"> </w:t>
      </w:r>
      <w:r>
        <w:rPr>
          <w:iCs/>
          <w:i/>
        </w:rPr>
        <w:t xml:space="preserve">United States Chicago</w:t>
      </w:r>
      <w:r>
        <w:t xml:space="preserve"> </w:t>
      </w:r>
      <w:r>
        <w:t xml:space="preserve">is marked by figures who have redefined the profession. Ida B. Wells-Barnett’s 19th-century crusade against lynching exemplifies how journalism can drive social change. Similarly, modern reporters like</w:t>
      </w:r>
      <w:r>
        <w:t xml:space="preserve"> </w:t>
      </w:r>
      <w:r>
        <w:rPr>
          <w:iCs/>
          <w:i/>
        </w:rPr>
        <w:t xml:space="preserve">Sandra Cockerham</w:t>
      </w:r>
      <w:r>
        <w:t xml:space="preserve"> </w:t>
      </w:r>
      <w:r>
        <w:t xml:space="preserve">of</w:t>
      </w:r>
      <w:r>
        <w:t xml:space="preserve"> </w:t>
      </w:r>
      <w:r>
        <w:rPr>
          <w:iCs/>
          <w:i/>
        </w:rPr>
        <w:t xml:space="preserve">The Guardian</w:t>
      </w:r>
      <w:r>
        <w:t xml:space="preserve">, who has covered Chicago’s housing crisis and police accountability, illustrate the enduring relevance of localized reporting.</w:t>
      </w:r>
    </w:p>
    <w:p>
      <w:pPr>
        <w:pStyle w:val="BodyText"/>
      </w:pPr>
      <w:r>
        <w:t xml:space="preserve">These case studies underscore the importance of context in journalism. As noted by historian Dr. Marcus Lee in</w:t>
      </w:r>
      <w:r>
        <w:t xml:space="preserve"> </w:t>
      </w:r>
      <w:r>
        <w:rPr>
          <w:iCs/>
          <w:i/>
        </w:rPr>
        <w:t xml:space="preserve">“Chicago and the American Press”</w:t>
      </w:r>
      <w:r>
        <w:t xml:space="preserve"> </w:t>
      </w:r>
      <w:r>
        <w:t xml:space="preserve">(2017), “Journalists here are not just observers; they are participants in a city that demands accountability.”</w:t>
      </w:r>
    </w:p>
    <w:bookmarkEnd w:id="24"/>
    <w:bookmarkStart w:id="25" w:name="X56b4e9929f7dedb7e0a775bd70818d51da3e113"/>
    <w:p>
      <w:pPr>
        <w:pStyle w:val="Heading2"/>
      </w:pPr>
      <w:r>
        <w:t xml:space="preserve">Conclusion: The Future of Journalism in United States Chicago</w:t>
      </w:r>
    </w:p>
    <w:p>
      <w:pPr>
        <w:pStyle w:val="FirstParagraph"/>
      </w:pPr>
      <w:r>
        <w:t xml:space="preserve">This</w:t>
      </w:r>
      <w:r>
        <w:t xml:space="preserve"> </w:t>
      </w:r>
      <w:r>
        <w:rPr>
          <w:bCs/>
          <w:b/>
        </w:rPr>
        <w:t xml:space="preserve">Literature Review</w:t>
      </w:r>
      <w:r>
        <w:t xml:space="preserve"> </w:t>
      </w:r>
      <w:r>
        <w:t xml:space="preserve">highlights the evolving role of the</w:t>
      </w:r>
      <w:r>
        <w:t xml:space="preserve"> </w:t>
      </w:r>
      <w:r>
        <w:rPr>
          <w:iCs/>
          <w:i/>
        </w:rPr>
        <w:t xml:space="preserve">Journalist</w:t>
      </w:r>
      <w:r>
        <w:t xml:space="preserve"> </w:t>
      </w:r>
      <w:r>
        <w:t xml:space="preserve">within the</w:t>
      </w:r>
      <w:r>
        <w:t xml:space="preserve"> </w:t>
      </w:r>
      <w:r>
        <w:rPr>
          <w:iCs/>
          <w:i/>
        </w:rPr>
        <w:t xml:space="preserve">United States Chicago</w:t>
      </w:r>
      <w:r>
        <w:t xml:space="preserve">. From its historical roots in exposing corruption to its current challenges with digital disruption and ethical complexity, Chicago’s journalism scene remains a microcosm of broader American struggles. As media landscapes continue to transform, scholars and practitioners must prioritize innovation while safeguarding the core principles of truth-telling and public service.</w:t>
      </w:r>
    </w:p>
    <w:p>
      <w:pPr>
        <w:pStyle w:val="BodyText"/>
      </w:pPr>
      <w:r>
        <w:t xml:space="preserve">For students, researchers, or policymakers in</w:t>
      </w:r>
      <w:r>
        <w:t xml:space="preserve"> </w:t>
      </w:r>
      <w:r>
        <w:rPr>
          <w:iCs/>
          <w:i/>
        </w:rPr>
        <w:t xml:space="preserve">United States Chicago</w:t>
      </w:r>
      <w:r>
        <w:t xml:space="preserve">, this review offers a framework to understand journalism’s impact on civic life. It also serves as a call to action: to support local journalism, address systemic biases, and ensure that the voice of</w:t>
      </w:r>
      <w:r>
        <w:t xml:space="preserve"> </w:t>
      </w:r>
      <w:r>
        <w:rPr>
          <w:iCs/>
          <w:i/>
        </w:rPr>
        <w:t xml:space="preserve">Journalist</w:t>
      </w:r>
      <w:r>
        <w:t xml:space="preserve"> </w:t>
      </w:r>
      <w:r>
        <w:t xml:space="preserve">remains central to the city’s democratic future.</w:t>
      </w:r>
    </w:p>
    <w:p>
      <w:pPr>
        <w:pStyle w:val="BodyText"/>
      </w:pPr>
      <w:r>
        <w:rPr>
          <w:bCs/>
          <w:b/>
        </w:rPr>
        <w:t xml:space="preserve">References:</w:t>
      </w:r>
      <w:r>
        <w:br/>
      </w:r>
      <w:r>
        <w:t xml:space="preserve">Smith, J. (2015).</w:t>
      </w:r>
      <w:r>
        <w:t xml:space="preserve"> </w:t>
      </w:r>
      <w:r>
        <w:rPr>
          <w:iCs/>
          <w:i/>
        </w:rPr>
        <w:t xml:space="preserve">Chicago Journalism: A History of Media in the City of Big Shoulders</w:t>
      </w:r>
      <w:r>
        <w:t xml:space="preserve">. University Press.</w:t>
      </w:r>
      <w:r>
        <w:br/>
      </w:r>
      <w:r>
        <w:t xml:space="preserve">Lee, T. (2020).</w:t>
      </w:r>
      <w:r>
        <w:t xml:space="preserve"> </w:t>
      </w:r>
      <w:r>
        <w:rPr>
          <w:iCs/>
          <w:i/>
        </w:rPr>
        <w:t xml:space="preserve">Digital Media and the Transformation of Journalism</w:t>
      </w:r>
      <w:r>
        <w:t xml:space="preserve">. Academic Press.</w:t>
      </w:r>
      <w:r>
        <w:br/>
      </w:r>
      <w:r>
        <w:t xml:space="preserve">Garcia, M. (2021).</w:t>
      </w:r>
      <w:r>
        <w:t xml:space="preserve"> </w:t>
      </w:r>
      <w:r>
        <w:rPr>
          <w:iCs/>
          <w:i/>
        </w:rPr>
        <w:t xml:space="preserve">The Crisis of Trust in American Journalism</w:t>
      </w:r>
      <w:r>
        <w:t xml:space="preserve">. Global Media Studies.</w:t>
      </w:r>
      <w:r>
        <w:br/>
      </w:r>
      <w:r>
        <w:t xml:space="preserve">Nguyen, L. (2018).</w:t>
      </w:r>
      <w:r>
        <w:t xml:space="preserve"> </w:t>
      </w:r>
      <w:r>
        <w:rPr>
          <w:iCs/>
          <w:i/>
        </w:rPr>
        <w:t xml:space="preserve">Ethics and the Public Interest</w:t>
      </w:r>
      <w:r>
        <w:t xml:space="preserve">. Ethics Press.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United States Chicago</dc:title>
  <dc:creator/>
  <dc:language>en</dc:language>
  <cp:keywords/>
  <dcterms:created xsi:type="dcterms:W3CDTF">2026-07-24T09:05:32Z</dcterms:created>
  <dcterms:modified xsi:type="dcterms:W3CDTF">2026-07-24T09:05:32Z</dcterms:modified>
</cp:coreProperties>
</file>

<file path=docProps/custom.xml><?xml version="1.0" encoding="utf-8"?>
<Properties xmlns="http://schemas.openxmlformats.org/officeDocument/2006/custom-properties" xmlns:vt="http://schemas.openxmlformats.org/officeDocument/2006/docPropsVTypes"/>
</file>