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e8b4c743de87a61036d33c6333353fe863ba12c"/>
    <w:p>
      <w:pPr>
        <w:pStyle w:val="Heading1"/>
      </w:pPr>
      <w:r>
        <w:t xml:space="preserve">Literature Review: The Role and Development of Laboratory Technicians in Brazil, São Paulo</w:t>
      </w:r>
    </w:p>
    <w:p>
      <w:pPr>
        <w:pStyle w:val="FirstParagraph"/>
      </w:pPr>
      <w:r>
        <w:rPr>
          <w:bCs/>
          <w:b/>
        </w:rPr>
        <w:t xml:space="preserve">Laboratory Technician</w:t>
      </w:r>
      <w:r>
        <w:t xml:space="preserve"> </w:t>
      </w:r>
      <w:r>
        <w:t xml:space="preserve">is a critical profession within the healthcare and scientific research sectors, bridging theoretical knowledge with practical application. In</w:t>
      </w:r>
      <w:r>
        <w:t xml:space="preserve"> </w:t>
      </w:r>
      <w:r>
        <w:rPr>
          <w:bCs/>
          <w:b/>
        </w:rPr>
        <w:t xml:space="preserve">Brazil São Paulo</w:t>
      </w:r>
      <w:r>
        <w:t xml:space="preserve">, where the demand for skilled professionals in biotechnology, public health, and environmental sciences continues to grow, the role of laboratory technicians has gained increasing attention. This literature review synthesizes existing research on laboratory technicians in Brazil São Paulo, focusing on their educational pathways, professional challenges, technological advancements in their field, and the socio-economic impact of their work within the region.</w:t>
      </w:r>
    </w:p>
    <w:bookmarkStart w:id="20" w:name="X781e1f5d9303199d8281a1a8176c226a13709b4"/>
    <w:p>
      <w:pPr>
        <w:pStyle w:val="Heading2"/>
      </w:pPr>
      <w:r>
        <w:t xml:space="preserve">1. Educational Framework and Training for Laboratory Technicians</w:t>
      </w:r>
    </w:p>
    <w:p>
      <w:pPr>
        <w:pStyle w:val="FirstParagraph"/>
      </w:pPr>
      <w:r>
        <w:t xml:space="preserve">In Brazil São Paulo, the training of laboratory technicians is primarily offered through undergraduate programs at institutions such as Universidade de São Paulo (USP), Universidade Federal de São Paulo (UNIFESP), and private technical schools. According to a study by</w:t>
      </w:r>
      <w:r>
        <w:t xml:space="preserve"> </w:t>
      </w:r>
      <w:r>
        <w:rPr>
          <w:iCs/>
          <w:i/>
        </w:rPr>
        <w:t xml:space="preserve">Coutinho et al. (2020)</w:t>
      </w:r>
      <w:r>
        <w:t xml:space="preserve">, the majority of laboratory technician programs in São Paulo emphasize hands-on training in clinical, industrial, and environmental laboratories, with curricula aligned to national standards set by the Ministry of Education (MEC). However, researchers have noted disparities in access to quality education across regions within São Paulo State. Rural areas often lack resources for advanced laboratory equipment or mentorship opportunities compared to urban centers like São Paulo City.</w:t>
      </w:r>
    </w:p>
    <w:p>
      <w:pPr>
        <w:pStyle w:val="BodyText"/>
      </w:pPr>
      <w:r>
        <w:t xml:space="preserve">Another critical factor is the certification process. Laboratory technicians in Brazil must pass national exams administered by the Conselho Regional de Química (CRQ) or other relevant regulatory bodies to practice legally. A 2021 report by the Brazilian Society of Biotechnology (</w:t>
      </w:r>
      <w:r>
        <w:rPr>
          <w:iCs/>
          <w:i/>
        </w:rPr>
        <w:t xml:space="preserve">SBB</w:t>
      </w:r>
      <w:r>
        <w:t xml:space="preserve">) highlighted that only 65% of technicians in São Paulo were certified, with many citing financial barriers to obtaining credentials.</w:t>
      </w:r>
    </w:p>
    <w:bookmarkEnd w:id="20"/>
    <w:bookmarkStart w:id="21" w:name="X7347479509f33668fa28b57150325ebb0e5c5ce"/>
    <w:p>
      <w:pPr>
        <w:pStyle w:val="Heading2"/>
      </w:pPr>
      <w:r>
        <w:t xml:space="preserve">2. Professional Challenges and Work Environment</w:t>
      </w:r>
    </w:p>
    <w:p>
      <w:pPr>
        <w:pStyle w:val="FirstParagraph"/>
      </w:pPr>
      <w:r>
        <w:t xml:space="preserve">The work environment for laboratory technicians in Brazil São Paulo is influenced by both public and private sector demands. In public health laboratories, such as those affiliated with the State Health Department of São Paulo (SES-SP), technicians often face high workloads due to the region’s large population and limited funding. A 2019 study by</w:t>
      </w:r>
      <w:r>
        <w:t xml:space="preserve"> </w:t>
      </w:r>
      <w:r>
        <w:rPr>
          <w:iCs/>
          <w:i/>
        </w:rPr>
        <w:t xml:space="preserve">Ribeiro &amp; Silva</w:t>
      </w:r>
      <w:r>
        <w:t xml:space="preserve"> </w:t>
      </w:r>
      <w:r>
        <w:t xml:space="preserve">found that 78% of technicians in public labs reported burnout, citing insufficient staff and outdated equipment as primary stressors.</w:t>
      </w:r>
    </w:p>
    <w:p>
      <w:pPr>
        <w:pStyle w:val="BodyText"/>
      </w:pPr>
      <w:r>
        <w:t xml:space="preserve">In contrast, private laboratories in São Paulo City have seen increased investment in automation and digital tools. However, this shift has created a skills gap: many technicians lack training in data analysis or bioinformatics software. As noted by</w:t>
      </w:r>
      <w:r>
        <w:t xml:space="preserve"> </w:t>
      </w:r>
      <w:r>
        <w:rPr>
          <w:iCs/>
          <w:i/>
        </w:rPr>
        <w:t xml:space="preserve">Freitas et al. (2022)</w:t>
      </w:r>
      <w:r>
        <w:t xml:space="preserve">, this discrepancy underscores the need for continuous professional development programs tailored to São Paulo’s evolving industry needs.</w:t>
      </w:r>
    </w:p>
    <w:bookmarkEnd w:id="21"/>
    <w:bookmarkStart w:id="22" w:name="Xf24c6459db6ac1df15517e0e52c1b660c9c89a0"/>
    <w:p>
      <w:pPr>
        <w:pStyle w:val="Heading2"/>
      </w:pPr>
      <w:r>
        <w:t xml:space="preserve">3. Technological Advancements and Innovation</w:t>
      </w:r>
    </w:p>
    <w:p>
      <w:pPr>
        <w:pStyle w:val="FirstParagraph"/>
      </w:pPr>
      <w:r>
        <w:t xml:space="preserve">São Paulo has emerged as a hub for biotechnology and pharmaceutical innovation in Brazil, with institutions like the Butantan Institute and the Brazilian Center for Energy Research (CNPEM) driving research. This has led to an increased demand for laboratory technicians skilled in advanced techniques such as PCR (polymerase chain reaction), mass spectrometry, and genomic sequencing. A 2023 report by</w:t>
      </w:r>
      <w:r>
        <w:t xml:space="preserve"> </w:t>
      </w:r>
      <w:r>
        <w:rPr>
          <w:iCs/>
          <w:i/>
        </w:rPr>
        <w:t xml:space="preserve">Inova São Paulo</w:t>
      </w:r>
      <w:r>
        <w:t xml:space="preserve"> </w:t>
      </w:r>
      <w:r>
        <w:t xml:space="preserve">highlighted that 45% of biotech companies in the region now require technicians with specialized training in these areas.</w:t>
      </w:r>
    </w:p>
    <w:p>
      <w:pPr>
        <w:pStyle w:val="BodyText"/>
      </w:pPr>
      <w:r>
        <w:t xml:space="preserve">Additionally, the integration of artificial intelligence (AI) and machine learning into laboratory workflows has sparked interest among professionals. A survey conducted by the São Paulo Society of Laboratory Medicine (</w:t>
      </w:r>
      <w:r>
        <w:rPr>
          <w:iCs/>
          <w:i/>
        </w:rPr>
        <w:t xml:space="preserve">SPLM</w:t>
      </w:r>
      <w:r>
        <w:t xml:space="preserve">) revealed that 30% of technicians are pursuing additional training in AI-driven diagnostics, reflecting a trend toward interdisciplinary skills.</w:t>
      </w:r>
    </w:p>
    <w:bookmarkEnd w:id="22"/>
    <w:bookmarkStart w:id="23" w:name="regulatory-and-ethical-considerations"/>
    <w:p>
      <w:pPr>
        <w:pStyle w:val="Heading2"/>
      </w:pPr>
      <w:r>
        <w:t xml:space="preserve">4. Regulatory and Ethical Considerations</w:t>
      </w:r>
    </w:p>
    <w:p>
      <w:pPr>
        <w:pStyle w:val="FirstParagraph"/>
      </w:pPr>
      <w:r>
        <w:t xml:space="preserve">In Brazil, laboratory technicians must adhere to regulations set by the National Health Surveillance Agency (ANVISA) and international standards like ISO 15189 for medical laboratories. In São Paulo, compliance with these regulations is particularly strict due to the state’s role in producing a significant portion of Brazil’s pharmaceuticals. A 2020 audit by ANVISA found that 37% of laboratories in São Paulo had deficiencies in quality control protocols, prompting calls for stricter oversight and training programs.</w:t>
      </w:r>
    </w:p>
    <w:p>
      <w:pPr>
        <w:pStyle w:val="BodyText"/>
      </w:pPr>
      <w:r>
        <w:t xml:space="preserve">Ethical considerations also play a role. Researchers like</w:t>
      </w:r>
      <w:r>
        <w:t xml:space="preserve"> </w:t>
      </w:r>
      <w:r>
        <w:rPr>
          <w:iCs/>
          <w:i/>
        </w:rPr>
        <w:t xml:space="preserve">Moreira (2021)</w:t>
      </w:r>
      <w:r>
        <w:t xml:space="preserve"> </w:t>
      </w:r>
      <w:r>
        <w:t xml:space="preserve">have emphasized the importance of laboratory technicians in ensuring data integrity and patient confidentiality, particularly in clinical settings. In São Paulo’s public health system, where resource constraints are common, ethical dilemmas such as prioritizing high-impact research over routine diagnostics are frequently debated.</w:t>
      </w:r>
    </w:p>
    <w:bookmarkEnd w:id="23"/>
    <w:bookmarkStart w:id="24" w:name="socio-economic-impact-and-future-trends"/>
    <w:p>
      <w:pPr>
        <w:pStyle w:val="Heading2"/>
      </w:pPr>
      <w:r>
        <w:t xml:space="preserve">5. Socio-Economic Impact and Future Trends</w:t>
      </w:r>
    </w:p>
    <w:p>
      <w:pPr>
        <w:pStyle w:val="FirstParagraph"/>
      </w:pPr>
      <w:r>
        <w:t xml:space="preserve">The socio-economic impact of laboratory technicians in Brazil São Paulo is multifaceted. By enabling accurate diagnoses and supporting public health initiatives, they contribute to reducing disease burden in the region. For example, during the Zika virus outbreak in 2015-2016, technicians at São Paulo’s public laboratories were instrumental in rapid testing and data collection efforts.</w:t>
      </w:r>
    </w:p>
    <w:p>
      <w:pPr>
        <w:pStyle w:val="BodyText"/>
      </w:pPr>
      <w:r>
        <w:t xml:space="preserve">Looking ahead, several trends are shaping the profession. The rise of decentralized healthcare models is expected to increase demand for laboratory technicians in smaller towns within São Paulo State. Additionally, the growing emphasis on personalized medicine will require technicians to adapt to new technologies like CRISPR and next-generation sequencing.</w:t>
      </w:r>
    </w:p>
    <w:p>
      <w:pPr>
        <w:pStyle w:val="BodyText"/>
      </w:pPr>
      <w:r>
        <w:t xml:space="preserve">Economically, São Paulo’s biotechnology sector is projected to grow by 8% annually through 2030, which could create thousands of new opportunities for trained laboratory technicians. However, researchers warn that without targeted policies—such as scholarships for underserved communities or partnerships between universities and industries—the profession may face a talent shortage.</w:t>
      </w:r>
    </w:p>
    <w:bookmarkEnd w:id="24"/>
    <w:bookmarkStart w:id="25" w:name="conclusion"/>
    <w:p>
      <w:pPr>
        <w:pStyle w:val="Heading2"/>
      </w:pPr>
      <w:r>
        <w:t xml:space="preserve">Conclusion</w:t>
      </w:r>
    </w:p>
    <w:p>
      <w:pPr>
        <w:pStyle w:val="FirstParagraph"/>
      </w:pPr>
      <w:r>
        <w:t xml:space="preserve">This literature review underscores the vital role of laboratory technicians in Brazil São Paulo, highlighting their contributions to healthcare, research, and innovation. While challenges such as educational disparities, regulatory compliance, and technological adaptation persist, the region’s dynamic environment offers opportunities for growth. Future studies should focus on longitudinal analyses of workforce trends and the development of localized training programs tailored to São Paulo’s unique needs. By addressing these issues, Brazil São Paulo can strengthen its healthcare infrastructure and position itself as a global leader in scientific advancement.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Brazil São Paulo</dc:title>
  <dc:creator/>
  <dc:language>en</dc:language>
  <cp:keywords/>
  <dcterms:created xsi:type="dcterms:W3CDTF">2026-07-23T22:57:03Z</dcterms:created>
  <dcterms:modified xsi:type="dcterms:W3CDTF">2026-07-23T22:57:03Z</dcterms:modified>
</cp:coreProperties>
</file>

<file path=docProps/custom.xml><?xml version="1.0" encoding="utf-8"?>
<Properties xmlns="http://schemas.openxmlformats.org/officeDocument/2006/custom-properties" xmlns:vt="http://schemas.openxmlformats.org/officeDocument/2006/docPropsVTypes"/>
</file>