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5b07a884b6b15ee31fe15217689575a7283633"/>
    <w:p>
      <w:pPr>
        <w:pStyle w:val="Heading1"/>
      </w:pPr>
      <w:r>
        <w:t xml:space="preserve">Literature Review: The Role of the Laboratory Technician in DR Congo Kinshasa</w:t>
      </w:r>
    </w:p>
    <w:bookmarkStart w:id="20" w:name="introduction"/>
    <w:p>
      <w:pPr>
        <w:pStyle w:val="Heading2"/>
      </w:pPr>
      <w:r>
        <w:t xml:space="preserve">Introduction</w:t>
      </w:r>
    </w:p>
    <w:p>
      <w:pPr>
        <w:pStyle w:val="FirstParagraph"/>
      </w:pPr>
      <w:r>
        <w:t xml:space="preserve">The role of a laboratory technician is pivotal in modern healthcare systems, particularly in regions facing significant public health challenges. This Literature Review critically examines the contributions, challenges, and evolving demands placed on laboratory technicians (LTs) within the context of DR Congo Kinshasa. As the capital city of the Democratic Republic of Congo (DRC), Kinshasa serves as a critical hub for medical research, disease surveillance, and healthcare delivery in Central Africa. However, limited resources, infrastructure gaps, and socio-political complexities shape the professional landscape for LTs in this region.</w:t>
      </w:r>
    </w:p>
    <w:bookmarkEnd w:id="20"/>
    <w:bookmarkStart w:id="21" w:name="Xdd14486e26fd3c7aa0990b04046a028fb1ce937"/>
    <w:p>
      <w:pPr>
        <w:pStyle w:val="Heading2"/>
      </w:pPr>
      <w:r>
        <w:t xml:space="preserve">Historical Context of Laboratory Services in DR Congo</w:t>
      </w:r>
    </w:p>
    <w:p>
      <w:pPr>
        <w:pStyle w:val="FirstParagraph"/>
      </w:pPr>
      <w:r>
        <w:t xml:space="preserve">Historically, laboratory services in DR Congo have been underdeveloped due to colonial legacies, post-independence instability, and persistent underfunding. Studies by the World Health Organization (WHO) highlight that Kinshasa’s healthcare infrastructure has struggled to meet the demands of a growing population plagued by infectious diseases such as malaria, tuberculosis, and HIV/AIDS. The establishment of public health laboratories in Kinshasa during the 20th century aimed to address these challenges, but resource constraints have hindered their effectiveness. A 2015 study published in the</w:t>
      </w:r>
      <w:r>
        <w:t xml:space="preserve"> </w:t>
      </w:r>
      <w:r>
        <w:rPr>
          <w:iCs/>
          <w:i/>
        </w:rPr>
        <w:t xml:space="preserve">Journal of African Health Sciences</w:t>
      </w:r>
      <w:r>
        <w:t xml:space="preserve"> </w:t>
      </w:r>
      <w:r>
        <w:t xml:space="preserve">emphasized that laboratory technicians in DR Congo often operate with outdated equipment and insufficient training, directly impacting diagnostic accuracy and public health outcomes.</w:t>
      </w:r>
    </w:p>
    <w:bookmarkEnd w:id="21"/>
    <w:bookmarkStart w:id="22" w:name="X108549c4177a9d3aecb2f26527410bf66165cae"/>
    <w:p>
      <w:pPr>
        <w:pStyle w:val="Heading2"/>
      </w:pPr>
      <w:r>
        <w:t xml:space="preserve">The Role of Laboratory Technicians in DR Congo Kinshasa</w:t>
      </w:r>
    </w:p>
    <w:p>
      <w:pPr>
        <w:pStyle w:val="FirstParagraph"/>
      </w:pPr>
      <w:r>
        <w:t xml:space="preserve">Laboratory technicians in Kinshasa are tasked with a wide range of responsibilities, including sample collection, analysis, data interpretation, and collaboration with clinicians. Their work is particularly critical for diagnosing infectious diseases and monitoring the efficacy of treatment programs. For example, LTs play a vital role in the national HIV/AIDS response by conducting CD4 cell counts to assess immune status and guide antiretroviral therapy (ART) initiation. Similarly, during outbreaks of Ebola or cholera, LTs are frontline workers who identify pathogens swiftly, enabling public health authorities to implement containment measures.</w:t>
      </w:r>
    </w:p>
    <w:p>
      <w:pPr>
        <w:pStyle w:val="BodyText"/>
      </w:pPr>
      <w:r>
        <w:t xml:space="preserve">However, the work environment for LTs in Kinshasa is fraught with challenges. A 2020 report by the DRC Ministry of Health noted that over 70% of laboratories in Kinshasa lack reliable electricity and refrigeration, essential for preserving biological samples. This shortage of infrastructure compromises the quality and reliability of diagnostic results, directly affecting patient care.</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laboratory technician in DR Congo Kinshasa typically requires completion of a secondary school diploma followed by specialized training at institutions such as the University of Kinshasa’s Faculty of Medicine or private technical schools. However, the quality and scope of this education vary significantly. A 2018 study in</w:t>
      </w:r>
      <w:r>
        <w:t xml:space="preserve"> </w:t>
      </w:r>
      <w:r>
        <w:rPr>
          <w:iCs/>
          <w:i/>
        </w:rPr>
        <w:t xml:space="preserve">African Journal of Biotechnology</w:t>
      </w:r>
      <w:r>
        <w:t xml:space="preserve"> </w:t>
      </w:r>
      <w:r>
        <w:t xml:space="preserve">found that only 45% of trained LTs in Kinshasa had received formal certification, with many relying on informal apprenticeships or self-study.</w:t>
      </w:r>
    </w:p>
    <w:p>
      <w:pPr>
        <w:pStyle w:val="BodyText"/>
      </w:pPr>
      <w:r>
        <w:t xml:space="preserve">Professional development is another area of concern. While international organizations like Médecins Sans Frontières (MSF) and the Global Fund have initiated training programs for LTs in Kinshasa, these efforts remain localized and under-resourced. The lack of continuous education opportunities limits the ability of LTs to keep pace with advancements in diagnostic technologies, such as polymerase chain reaction (PCR) testing for viral pathogens.</w:t>
      </w:r>
    </w:p>
    <w:bookmarkEnd w:id="23"/>
    <w:bookmarkStart w:id="24" w:name="challenges-facing-laboratory-technicians"/>
    <w:p>
      <w:pPr>
        <w:pStyle w:val="Heading2"/>
      </w:pPr>
      <w:r>
        <w:t xml:space="preserve">Challenges Facing Laboratory Technicians</w:t>
      </w:r>
    </w:p>
    <w:p>
      <w:pPr>
        <w:pStyle w:val="FirstParagraph"/>
      </w:pPr>
      <w:r>
        <w:t xml:space="preserve">The challenges faced by laboratory technicians in DR Congo Kinshasa are multifaceted. In addition to infrastructure and training deficits, LTs grapple with shortages of reagents, consumables, and personal protective equipment (PPE). A 2021 survey conducted by the African Society for Laboratory Medicine (ASLM) revealed that 85% of laboratories in Kinshasa reported stockouts of critical supplies within the preceding six months. This scarcity is exacerbated by corruption and inefficiencies in the supply chain, which are common issues in DRC’s bureaucratic systems.</w:t>
      </w:r>
    </w:p>
    <w:p>
      <w:pPr>
        <w:pStyle w:val="BodyText"/>
      </w:pPr>
      <w:r>
        <w:t xml:space="preserve">Workload and safety risks further complicate the role of LTs. Many technicians work long hours with minimal support, increasing the risk of burnout and errors. Moreover, exposure to hazardous substances without adequate safety protocols poses serious health threats. A 2019 case study in</w:t>
      </w:r>
      <w:r>
        <w:t xml:space="preserve"> </w:t>
      </w:r>
      <w:r>
        <w:rPr>
          <w:iCs/>
          <w:i/>
        </w:rPr>
        <w:t xml:space="preserve">International Journal of Environmental Research and Public Health</w:t>
      </w:r>
      <w:r>
        <w:t xml:space="preserve"> </w:t>
      </w:r>
      <w:r>
        <w:t xml:space="preserve">highlighted instances of chemical burns and infections among LTs in Kinshasa due to poor adherence to biosafety standards.</w:t>
      </w:r>
    </w:p>
    <w:bookmarkEnd w:id="24"/>
    <w:bookmarkStart w:id="25" w:name="the-impact-of-global-health-initiatives"/>
    <w:p>
      <w:pPr>
        <w:pStyle w:val="Heading2"/>
      </w:pPr>
      <w:r>
        <w:t xml:space="preserve">The Impact of Global Health Initiatives</w:t>
      </w:r>
    </w:p>
    <w:p>
      <w:pPr>
        <w:pStyle w:val="FirstParagraph"/>
      </w:pPr>
      <w:r>
        <w:t xml:space="preserve">Despite these challenges, global health initiatives have begun to address the gaps in laboratory capacity in DR Congo Kinshasa. Partnerships between local institutions and international agencies have led to the establishment of new labs equipped with modern diagnostic tools. For example, the USAID-funded DRC Health Lab Strengthening Project has trained over 500 LTs since 2017, improving diagnostic turnaround times for diseases like malaria and tuberculosis.</w:t>
      </w:r>
    </w:p>
    <w:p>
      <w:pPr>
        <w:pStyle w:val="BodyText"/>
      </w:pPr>
      <w:r>
        <w:t xml:space="preserve">However, sustainability remains a concern. Many of these initiatives are donor-dependent and lack long-term funding mechanisms. A 2022 analysis in</w:t>
      </w:r>
      <w:r>
        <w:t xml:space="preserve"> </w:t>
      </w:r>
      <w:r>
        <w:rPr>
          <w:iCs/>
          <w:i/>
        </w:rPr>
        <w:t xml:space="preserve">Health Policy and Planning</w:t>
      </w:r>
      <w:r>
        <w:t xml:space="preserve"> </w:t>
      </w:r>
      <w:r>
        <w:t xml:space="preserve">warned that without consistent investment in laboratory infrastructure and workforce development, the progress made by LTs in Kinshasa could be reversed during periods of economic or political instability.</w:t>
      </w:r>
    </w:p>
    <w:bookmarkEnd w:id="25"/>
    <w:bookmarkStart w:id="26" w:name="X2210f79def4a7d6d255236d9986a1cfd115a996"/>
    <w:p>
      <w:pPr>
        <w:pStyle w:val="Heading2"/>
      </w:pPr>
      <w:r>
        <w:t xml:space="preserve">Future Directions for Laboratory Technicians in DR Congo Kinshasa</w:t>
      </w:r>
    </w:p>
    <w:p>
      <w:pPr>
        <w:pStyle w:val="FirstParagraph"/>
      </w:pPr>
      <w:r>
        <w:t xml:space="preserve">To enhance the effectiveness of laboratory technicians in DR Congo Kinshasa, a multi-pronged approach is necessary. Strengthening partnerships between government agencies, academic institutions, and international donors could help address resource gaps. Investment in digital health technologies, such as mobile lab units and telemedicine platforms, may also improve access to diagnostic services in underserved areas.</w:t>
      </w:r>
    </w:p>
    <w:p>
      <w:pPr>
        <w:pStyle w:val="BodyText"/>
      </w:pPr>
      <w:r>
        <w:t xml:space="preserve">Additionally, prioritizing the safety and professional growth of LTs is critical. This includes implementing standardized training programs, ensuring access to PPE and consumables, and fostering a culture of continuous learning. By recognizing the vital role of laboratory technicians in Kinshasa’s healthcare ecosystem, stakeholders can work toward building a resilient system capable of addressing both current and emerging public health threats.</w:t>
      </w:r>
    </w:p>
    <w:bookmarkEnd w:id="26"/>
    <w:bookmarkStart w:id="27" w:name="conclusion"/>
    <w:p>
      <w:pPr>
        <w:pStyle w:val="Heading2"/>
      </w:pPr>
      <w:r>
        <w:t xml:space="preserve">Conclusion</w:t>
      </w:r>
    </w:p>
    <w:p>
      <w:pPr>
        <w:pStyle w:val="FirstParagraph"/>
      </w:pPr>
      <w:r>
        <w:t xml:space="preserve">In conclusion, the Laboratory Technician is an indispensable figure in DR Congo Kinshasa’s fight against infectious diseases and health disparities. While systemic challenges persist, targeted interventions—ranging from infrastructure development to capacity building—can empower LTs to fulfill their critical role. As this Literature Review underscores, the success of public health initiatives in Kinshasa hinges on the recognition and support of its laboratory workforce.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DR Congo Kinshasa</dc:title>
  <dc:creator/>
  <dc:language>en</dc:language>
  <cp:keywords/>
  <dcterms:created xsi:type="dcterms:W3CDTF">2026-07-21T01:30:20Z</dcterms:created>
  <dcterms:modified xsi:type="dcterms:W3CDTF">2026-07-21T01:30:20Z</dcterms:modified>
</cp:coreProperties>
</file>

<file path=docProps/custom.xml><?xml version="1.0" encoding="utf-8"?>
<Properties xmlns="http://schemas.openxmlformats.org/officeDocument/2006/custom-properties" xmlns:vt="http://schemas.openxmlformats.org/officeDocument/2006/docPropsVTypes"/>
</file>